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5ED54" w14:textId="313C2F41" w:rsidR="001B5C59" w:rsidRPr="0063602E" w:rsidRDefault="00FB2A7A" w:rsidP="00FB2A7A">
      <w:pPr>
        <w:widowControl w:val="0"/>
        <w:spacing w:after="0"/>
        <w:jc w:val="right"/>
        <w:rPr>
          <w:rFonts w:ascii="Aptos" w:eastAsia="Calibri" w:hAnsi="Aptos" w:cs="Times New Roman"/>
          <w:b/>
          <w:bCs/>
          <w:color w:val="000000"/>
          <w:sz w:val="24"/>
          <w:szCs w:val="24"/>
        </w:rPr>
      </w:pPr>
      <w:r w:rsidRPr="0063602E">
        <w:rPr>
          <w:rFonts w:ascii="Aptos" w:eastAsia="Calibri" w:hAnsi="Aptos" w:cs="Times New Roman"/>
          <w:b/>
          <w:bCs/>
          <w:color w:val="000000"/>
          <w:sz w:val="24"/>
          <w:szCs w:val="24"/>
        </w:rPr>
        <w:t xml:space="preserve">Załącznik nr </w:t>
      </w:r>
      <w:r w:rsidR="0063602E" w:rsidRPr="0063602E">
        <w:rPr>
          <w:rFonts w:ascii="Aptos" w:eastAsia="Calibri" w:hAnsi="Aptos" w:cs="Times New Roman"/>
          <w:b/>
          <w:bCs/>
          <w:sz w:val="24"/>
          <w:szCs w:val="24"/>
        </w:rPr>
        <w:t>04</w:t>
      </w:r>
      <w:r w:rsidRPr="0063602E">
        <w:rPr>
          <w:rFonts w:ascii="Aptos" w:eastAsia="Calibri" w:hAnsi="Aptos" w:cs="Times New Roman"/>
          <w:b/>
          <w:bCs/>
          <w:color w:val="000000"/>
          <w:sz w:val="24"/>
          <w:szCs w:val="24"/>
        </w:rPr>
        <w:t xml:space="preserve"> do Zapytania ofertowego</w:t>
      </w:r>
    </w:p>
    <w:p w14:paraId="52F9E4C9" w14:textId="77777777" w:rsidR="00FB2A7A" w:rsidRPr="0063602E" w:rsidRDefault="00FB2A7A" w:rsidP="00487920">
      <w:pPr>
        <w:rPr>
          <w:rFonts w:ascii="Aptos" w:eastAsia="Calibri" w:hAnsi="Aptos" w:cs="Times New Roman"/>
          <w:b/>
          <w:color w:val="000000"/>
          <w:sz w:val="24"/>
          <w:szCs w:val="24"/>
        </w:rPr>
      </w:pPr>
    </w:p>
    <w:p w14:paraId="57CADD57" w14:textId="77777777" w:rsidR="00FB2A7A" w:rsidRPr="0063602E" w:rsidRDefault="00FB2A7A" w:rsidP="00487920">
      <w:pPr>
        <w:rPr>
          <w:rFonts w:ascii="Aptos" w:eastAsia="Calibri" w:hAnsi="Aptos" w:cs="Times New Roman"/>
          <w:b/>
          <w:color w:val="000000"/>
          <w:sz w:val="24"/>
          <w:szCs w:val="24"/>
        </w:rPr>
      </w:pPr>
    </w:p>
    <w:p w14:paraId="11FCC84F" w14:textId="77777777" w:rsidR="00FB2A7A" w:rsidRPr="0063602E" w:rsidRDefault="00FB2A7A" w:rsidP="00FB2A7A">
      <w:pPr>
        <w:spacing w:after="0" w:line="240" w:lineRule="auto"/>
        <w:rPr>
          <w:rFonts w:ascii="Aptos" w:hAnsi="Aptos" w:cs="Times New Roman"/>
          <w:sz w:val="24"/>
          <w:szCs w:val="24"/>
        </w:rPr>
      </w:pPr>
      <w:r w:rsidRPr="0063602E">
        <w:rPr>
          <w:rFonts w:ascii="Aptos" w:hAnsi="Aptos" w:cs="Times New Roman"/>
          <w:sz w:val="24"/>
          <w:szCs w:val="24"/>
        </w:rPr>
        <w:t xml:space="preserve">......................................... </w:t>
      </w:r>
    </w:p>
    <w:p w14:paraId="299D3746" w14:textId="77777777" w:rsidR="00FB2A7A" w:rsidRPr="0063602E" w:rsidRDefault="00FB2A7A" w:rsidP="00FB2A7A">
      <w:pPr>
        <w:spacing w:after="0" w:line="240" w:lineRule="auto"/>
        <w:rPr>
          <w:rFonts w:ascii="Aptos" w:hAnsi="Aptos" w:cs="Times New Roman"/>
          <w:sz w:val="24"/>
          <w:szCs w:val="24"/>
        </w:rPr>
      </w:pPr>
      <w:r w:rsidRPr="0063602E">
        <w:rPr>
          <w:rFonts w:ascii="Aptos" w:hAnsi="Aptos" w:cs="Times New Roman"/>
          <w:sz w:val="24"/>
          <w:szCs w:val="24"/>
        </w:rPr>
        <w:t xml:space="preserve">         (pieczęć Oferenta) </w:t>
      </w:r>
    </w:p>
    <w:p w14:paraId="0B0266BD" w14:textId="77777777" w:rsidR="0063602E" w:rsidRPr="0063602E" w:rsidRDefault="0063602E" w:rsidP="0063602E">
      <w:pPr>
        <w:spacing w:line="240" w:lineRule="auto"/>
        <w:jc w:val="right"/>
        <w:rPr>
          <w:rFonts w:ascii="Aptos" w:hAnsi="Aptos" w:cs="Times New Roman"/>
          <w:sz w:val="24"/>
          <w:szCs w:val="24"/>
        </w:rPr>
      </w:pPr>
      <w:r w:rsidRPr="0063602E">
        <w:rPr>
          <w:rFonts w:ascii="Aptos" w:hAnsi="Aptos" w:cs="Times New Roman"/>
          <w:sz w:val="24"/>
          <w:szCs w:val="24"/>
        </w:rPr>
        <w:t>LOCONI INTERMODAL S.A.</w:t>
      </w:r>
    </w:p>
    <w:p w14:paraId="762C17BB" w14:textId="77777777" w:rsidR="0063602E" w:rsidRPr="0063602E" w:rsidRDefault="0063602E" w:rsidP="0063602E">
      <w:pPr>
        <w:spacing w:line="240" w:lineRule="auto"/>
        <w:jc w:val="right"/>
        <w:rPr>
          <w:rFonts w:ascii="Aptos" w:hAnsi="Aptos" w:cs="Times New Roman"/>
          <w:sz w:val="24"/>
          <w:szCs w:val="24"/>
        </w:rPr>
      </w:pPr>
      <w:r w:rsidRPr="0063602E">
        <w:rPr>
          <w:rFonts w:ascii="Aptos" w:hAnsi="Aptos" w:cs="Times New Roman"/>
          <w:sz w:val="24"/>
          <w:szCs w:val="24"/>
        </w:rPr>
        <w:t>Ul. Łużycka 8A</w:t>
      </w:r>
    </w:p>
    <w:p w14:paraId="2FB39587" w14:textId="14974E2F" w:rsidR="00FB2A7A" w:rsidRPr="0063602E" w:rsidRDefault="0063602E" w:rsidP="0063602E">
      <w:pPr>
        <w:spacing w:line="240" w:lineRule="auto"/>
        <w:jc w:val="right"/>
        <w:rPr>
          <w:rFonts w:ascii="Aptos" w:hAnsi="Aptos" w:cs="Times New Roman"/>
          <w:sz w:val="24"/>
          <w:szCs w:val="24"/>
        </w:rPr>
      </w:pPr>
      <w:r w:rsidRPr="0063602E">
        <w:rPr>
          <w:rFonts w:ascii="Aptos" w:hAnsi="Aptos" w:cs="Times New Roman"/>
          <w:sz w:val="24"/>
          <w:szCs w:val="24"/>
        </w:rPr>
        <w:t>81-537 Gdynia</w:t>
      </w:r>
    </w:p>
    <w:p w14:paraId="54470AB2" w14:textId="77777777" w:rsidR="001464A1" w:rsidRPr="0063602E" w:rsidRDefault="001464A1" w:rsidP="00FB2A7A">
      <w:pPr>
        <w:rPr>
          <w:rFonts w:ascii="Aptos" w:hAnsi="Aptos" w:cs="Times New Roman"/>
          <w:sz w:val="24"/>
          <w:szCs w:val="24"/>
        </w:rPr>
      </w:pPr>
    </w:p>
    <w:p w14:paraId="7E7AE0D2" w14:textId="77777777" w:rsidR="008A3587" w:rsidRPr="008A3587" w:rsidRDefault="008A3587" w:rsidP="008A3587">
      <w:pPr>
        <w:pStyle w:val="HTML-wstpniesformatowany"/>
        <w:spacing w:line="225" w:lineRule="atLeast"/>
        <w:jc w:val="center"/>
        <w:rPr>
          <w:rFonts w:ascii="Aptos" w:hAnsi="Aptos" w:cs="Arial"/>
          <w:b/>
          <w:color w:val="auto"/>
          <w:sz w:val="24"/>
          <w:szCs w:val="24"/>
          <w:u w:val="single"/>
        </w:rPr>
      </w:pPr>
      <w:r w:rsidRPr="008A3587">
        <w:rPr>
          <w:rFonts w:ascii="Aptos" w:hAnsi="Aptos" w:cs="Arial"/>
          <w:b/>
          <w:color w:val="auto"/>
          <w:sz w:val="24"/>
          <w:szCs w:val="24"/>
          <w:u w:val="single"/>
        </w:rPr>
        <w:t>Klauzula informacyjna RODO</w:t>
      </w:r>
    </w:p>
    <w:p w14:paraId="4B0FD379" w14:textId="77777777" w:rsidR="008A3587" w:rsidRPr="008A3587" w:rsidRDefault="008A3587" w:rsidP="008A3587">
      <w:pPr>
        <w:pStyle w:val="HTML-wstpniesformatowany"/>
        <w:spacing w:line="225" w:lineRule="atLeast"/>
        <w:jc w:val="center"/>
        <w:rPr>
          <w:rFonts w:ascii="Aptos" w:hAnsi="Aptos" w:cs="Arial"/>
          <w:b/>
          <w:color w:val="auto"/>
          <w:sz w:val="24"/>
          <w:szCs w:val="24"/>
          <w:u w:val="single"/>
        </w:rPr>
      </w:pPr>
      <w:r w:rsidRPr="008A3587">
        <w:rPr>
          <w:rFonts w:ascii="Aptos" w:hAnsi="Aptos" w:cs="Arial"/>
          <w:b/>
          <w:color w:val="auto"/>
          <w:sz w:val="24"/>
          <w:szCs w:val="24"/>
          <w:u w:val="single"/>
        </w:rPr>
        <w:t>dotycząca przetwarzania danych osobowych podanych przez kontrahentów Loconi Intermodal S.A.</w:t>
      </w:r>
    </w:p>
    <w:p w14:paraId="3930941C" w14:textId="77777777" w:rsidR="008A3587" w:rsidRPr="008A3587" w:rsidRDefault="008A3587" w:rsidP="008A3587">
      <w:pPr>
        <w:pStyle w:val="HTML-wstpniesformatowany"/>
        <w:spacing w:line="225" w:lineRule="atLeast"/>
        <w:jc w:val="center"/>
        <w:rPr>
          <w:rFonts w:ascii="Aptos" w:hAnsi="Aptos" w:cs="Arial"/>
          <w:sz w:val="24"/>
          <w:szCs w:val="24"/>
        </w:rPr>
      </w:pPr>
    </w:p>
    <w:p w14:paraId="17AED722" w14:textId="77777777" w:rsidR="008A3587" w:rsidRPr="008A3587" w:rsidRDefault="008A3587" w:rsidP="008A3587">
      <w:pPr>
        <w:pStyle w:val="HTML-wstpniesformatowany"/>
        <w:spacing w:line="225" w:lineRule="atLeast"/>
        <w:jc w:val="both"/>
        <w:rPr>
          <w:rFonts w:ascii="Aptos" w:hAnsi="Aptos" w:cs="Arial"/>
          <w:sz w:val="24"/>
          <w:szCs w:val="24"/>
        </w:rPr>
      </w:pPr>
      <w:r w:rsidRPr="008A3587">
        <w:rPr>
          <w:rFonts w:ascii="Aptos" w:hAnsi="Aptos" w:cs="Arial"/>
          <w:sz w:val="24"/>
          <w:szCs w:val="24"/>
        </w:rPr>
        <w:t xml:space="preserve">Na podstawie art. 14 RODO informujemy o zasadach przetwarzania przez </w:t>
      </w:r>
      <w:r w:rsidRPr="008A3587">
        <w:rPr>
          <w:rFonts w:ascii="Aptos" w:hAnsi="Aptos" w:cs="Arial"/>
          <w:bCs/>
          <w:color w:val="auto"/>
          <w:sz w:val="24"/>
          <w:szCs w:val="24"/>
        </w:rPr>
        <w:t>Loconi Intermodal S.A.</w:t>
      </w:r>
      <w:r w:rsidRPr="008A3587">
        <w:rPr>
          <w:rFonts w:ascii="Aptos" w:hAnsi="Aptos" w:cs="Arial"/>
          <w:b/>
          <w:color w:val="auto"/>
          <w:sz w:val="24"/>
          <w:szCs w:val="24"/>
        </w:rPr>
        <w:t xml:space="preserve"> </w:t>
      </w:r>
      <w:r w:rsidRPr="008A3587">
        <w:rPr>
          <w:rFonts w:ascii="Aptos" w:hAnsi="Aptos" w:cs="Arial"/>
          <w:sz w:val="24"/>
          <w:szCs w:val="24"/>
        </w:rPr>
        <w:t xml:space="preserve">danych osobowych ujawnianych </w:t>
      </w:r>
      <w:r w:rsidRPr="008A3587">
        <w:rPr>
          <w:rFonts w:ascii="Aptos" w:hAnsi="Aptos" w:cs="Arial"/>
          <w:bCs/>
          <w:color w:val="auto"/>
          <w:sz w:val="24"/>
          <w:szCs w:val="24"/>
        </w:rPr>
        <w:t>Loconi Intermodal S.A.</w:t>
      </w:r>
      <w:r w:rsidRPr="008A3587">
        <w:rPr>
          <w:rFonts w:ascii="Aptos" w:hAnsi="Aptos" w:cs="Arial"/>
          <w:sz w:val="24"/>
          <w:szCs w:val="24"/>
        </w:rPr>
        <w:t xml:space="preserve"> przez kontrahenta</w:t>
      </w:r>
      <w:r w:rsidRPr="008A3587">
        <w:rPr>
          <w:rFonts w:ascii="Aptos" w:hAnsi="Aptos" w:cs="Arial"/>
          <w:b/>
          <w:sz w:val="24"/>
          <w:szCs w:val="24"/>
        </w:rPr>
        <w:t xml:space="preserve">, </w:t>
      </w:r>
      <w:r w:rsidRPr="008A3587">
        <w:rPr>
          <w:rFonts w:ascii="Aptos" w:hAnsi="Aptos" w:cs="Arial"/>
          <w:bCs/>
          <w:sz w:val="24"/>
          <w:szCs w:val="24"/>
        </w:rPr>
        <w:t>tj. spółkę</w:t>
      </w:r>
      <w:r w:rsidRPr="008A3587">
        <w:rPr>
          <w:rFonts w:ascii="Aptos" w:hAnsi="Aptos" w:cs="Arial"/>
          <w:sz w:val="24"/>
          <w:szCs w:val="24"/>
        </w:rPr>
        <w:t xml:space="preserve"> </w:t>
      </w:r>
      <w:r w:rsidRPr="008A3587">
        <w:rPr>
          <w:rFonts w:ascii="Aptos" w:hAnsi="Aptos" w:cs="Arial"/>
          <w:bCs/>
          <w:sz w:val="24"/>
          <w:szCs w:val="24"/>
          <w:highlight w:val="yellow"/>
        </w:rPr>
        <w:t>{___}</w:t>
      </w:r>
      <w:r w:rsidRPr="008A3587">
        <w:rPr>
          <w:rFonts w:ascii="Aptos" w:hAnsi="Aptos" w:cs="Arial"/>
          <w:sz w:val="24"/>
          <w:szCs w:val="24"/>
        </w:rPr>
        <w:t>, zwanego dalej „</w:t>
      </w:r>
      <w:r w:rsidRPr="008A3587">
        <w:rPr>
          <w:rFonts w:ascii="Aptos" w:hAnsi="Aptos" w:cs="Arial"/>
          <w:b/>
          <w:bCs/>
          <w:sz w:val="24"/>
          <w:szCs w:val="24"/>
        </w:rPr>
        <w:t>Kontrahentem</w:t>
      </w:r>
      <w:r w:rsidRPr="008A3587">
        <w:rPr>
          <w:rFonts w:ascii="Aptos" w:hAnsi="Aptos" w:cs="Arial"/>
          <w:sz w:val="24"/>
          <w:szCs w:val="24"/>
        </w:rPr>
        <w:t>”  następujących osób:</w:t>
      </w:r>
    </w:p>
    <w:p w14:paraId="297FE87A" w14:textId="77777777" w:rsidR="008A3587" w:rsidRPr="008A3587" w:rsidRDefault="008A3587" w:rsidP="008A3587">
      <w:pPr>
        <w:pStyle w:val="HTML-wstpniesformatowany"/>
        <w:spacing w:line="225" w:lineRule="atLeast"/>
        <w:jc w:val="both"/>
        <w:rPr>
          <w:rFonts w:ascii="Aptos" w:hAnsi="Aptos" w:cs="Arial"/>
          <w:sz w:val="24"/>
          <w:szCs w:val="24"/>
        </w:rPr>
      </w:pPr>
      <w:r w:rsidRPr="008A3587">
        <w:rPr>
          <w:rFonts w:ascii="Aptos" w:hAnsi="Aptos" w:cs="Arial"/>
          <w:sz w:val="24"/>
          <w:szCs w:val="24"/>
        </w:rPr>
        <w:t xml:space="preserve"> </w:t>
      </w:r>
    </w:p>
    <w:p w14:paraId="2B0661D8" w14:textId="77777777" w:rsidR="008A3587" w:rsidRPr="008A3587" w:rsidRDefault="008A3587" w:rsidP="008A3587">
      <w:pPr>
        <w:pStyle w:val="HTML-wstpniesformatowany"/>
        <w:spacing w:line="225" w:lineRule="atLeast"/>
        <w:jc w:val="both"/>
        <w:rPr>
          <w:rFonts w:ascii="Aptos" w:hAnsi="Aptos" w:cs="Arial"/>
          <w:b/>
          <w:sz w:val="24"/>
          <w:szCs w:val="24"/>
        </w:rPr>
      </w:pPr>
      <w:r w:rsidRPr="008A3587">
        <w:rPr>
          <w:rFonts w:ascii="Aptos" w:hAnsi="Aptos" w:cs="Arial"/>
          <w:b/>
          <w:sz w:val="24"/>
          <w:szCs w:val="24"/>
        </w:rPr>
        <w:t xml:space="preserve">osób upoważnionych do reprezentacji Kontrahenta, osób do kontaktu wskazanych przez Kontrahenta, innych osób, w tym pracowników lub podwykonawców Kontrahenta, których dane są podane </w:t>
      </w:r>
      <w:r w:rsidRPr="008A3587">
        <w:rPr>
          <w:rFonts w:ascii="Aptos" w:hAnsi="Aptos" w:cs="Arial"/>
          <w:b/>
          <w:color w:val="auto"/>
          <w:sz w:val="24"/>
          <w:szCs w:val="24"/>
        </w:rPr>
        <w:t>Loconi Intermodal S.A.</w:t>
      </w:r>
      <w:r w:rsidRPr="008A3587">
        <w:rPr>
          <w:rFonts w:ascii="Aptos" w:hAnsi="Aptos" w:cs="Arial"/>
          <w:b/>
          <w:sz w:val="24"/>
          <w:szCs w:val="24"/>
        </w:rPr>
        <w:t xml:space="preserve"> przez Kontrahenta w związku z umową zawartą pomiędzy </w:t>
      </w:r>
      <w:r w:rsidRPr="008A3587">
        <w:rPr>
          <w:rFonts w:ascii="Aptos" w:hAnsi="Aptos" w:cs="Arial"/>
          <w:b/>
          <w:color w:val="auto"/>
          <w:sz w:val="24"/>
          <w:szCs w:val="24"/>
        </w:rPr>
        <w:t>Loconi Intermodal S.A.</w:t>
      </w:r>
      <w:r w:rsidRPr="008A3587">
        <w:rPr>
          <w:rFonts w:ascii="Aptos" w:hAnsi="Aptos" w:cs="Arial"/>
          <w:b/>
          <w:sz w:val="24"/>
          <w:szCs w:val="24"/>
        </w:rPr>
        <w:t xml:space="preserve"> a Kontrahentem</w:t>
      </w:r>
      <w:r w:rsidRPr="008A3587">
        <w:rPr>
          <w:rFonts w:ascii="Aptos" w:hAnsi="Aptos" w:cs="Arial"/>
          <w:sz w:val="24"/>
          <w:szCs w:val="24"/>
        </w:rPr>
        <w:t>.</w:t>
      </w:r>
      <w:r w:rsidRPr="008A3587">
        <w:rPr>
          <w:rFonts w:ascii="Aptos" w:hAnsi="Aptos" w:cs="Arial"/>
          <w:b/>
          <w:sz w:val="24"/>
          <w:szCs w:val="24"/>
        </w:rPr>
        <w:t xml:space="preserve"> </w:t>
      </w:r>
    </w:p>
    <w:p w14:paraId="2EE466EC" w14:textId="77777777" w:rsidR="008A3587" w:rsidRPr="008A3587" w:rsidRDefault="008A3587" w:rsidP="008A3587">
      <w:pPr>
        <w:pStyle w:val="HTML-wstpniesformatowany"/>
        <w:spacing w:line="225" w:lineRule="atLeast"/>
        <w:jc w:val="both"/>
        <w:rPr>
          <w:rFonts w:ascii="Aptos" w:hAnsi="Aptos" w:cs="Arial"/>
          <w:sz w:val="24"/>
          <w:szCs w:val="24"/>
        </w:rPr>
      </w:pPr>
    </w:p>
    <w:p w14:paraId="0B4D4235" w14:textId="77777777" w:rsidR="008A3587" w:rsidRPr="008A3587" w:rsidRDefault="008A3587" w:rsidP="008A3587">
      <w:pPr>
        <w:pStyle w:val="Akapitzlist"/>
        <w:numPr>
          <w:ilvl w:val="0"/>
          <w:numId w:val="7"/>
        </w:numPr>
        <w:spacing w:after="160" w:line="259" w:lineRule="auto"/>
        <w:contextualSpacing/>
        <w:jc w:val="both"/>
        <w:rPr>
          <w:rFonts w:ascii="Aptos" w:hAnsi="Aptos"/>
        </w:rPr>
      </w:pPr>
      <w:r w:rsidRPr="008A3587">
        <w:rPr>
          <w:rFonts w:ascii="Aptos" w:hAnsi="Aptos"/>
        </w:rPr>
        <w:t xml:space="preserve">Administratorem Pana/Pani danych osobowych jest spółka LOCONI INTERMODAL Spółka Akcyjna z siedzibą w Gdyni, ul. Łużycka 8a, 81-537 Gdynia, wpisana do Krajowego Rejestru Sądowego prowadzonego przez Sąd Rejonowy Gdańsk Północ w Gdańsku VIII Wydział Krajowego Rejestru Sądowego pod numerem KRS 0000387523. NIP:958-165-05-13. REGON: 221235901, </w:t>
      </w:r>
      <w:r w:rsidRPr="008A3587">
        <w:rPr>
          <w:rFonts w:ascii="Aptos" w:hAnsi="Aptos"/>
          <w:bCs/>
        </w:rPr>
        <w:t xml:space="preserve">o kapitale zakładowym w wysokości </w:t>
      </w:r>
      <w:r w:rsidRPr="008A3587">
        <w:rPr>
          <w:rFonts w:ascii="Aptos" w:hAnsi="Aptos"/>
        </w:rPr>
        <w:t>52 071 526,90</w:t>
      </w:r>
      <w:r w:rsidRPr="008A3587">
        <w:rPr>
          <w:rFonts w:ascii="Aptos" w:hAnsi="Aptos"/>
          <w:bCs/>
        </w:rPr>
        <w:t xml:space="preserve"> zł (w pełni opłaconym)</w:t>
      </w:r>
      <w:r w:rsidRPr="008A3587">
        <w:rPr>
          <w:rFonts w:ascii="Aptos" w:hAnsi="Aptos"/>
        </w:rPr>
        <w:t xml:space="preserve"> nr rej. BDO 000030363 („</w:t>
      </w:r>
      <w:r w:rsidRPr="008A3587">
        <w:rPr>
          <w:rFonts w:ascii="Aptos" w:hAnsi="Aptos"/>
          <w:b/>
          <w:bCs/>
        </w:rPr>
        <w:t>Administrator</w:t>
      </w:r>
      <w:r w:rsidRPr="008A3587">
        <w:rPr>
          <w:rFonts w:ascii="Aptos" w:hAnsi="Aptos"/>
        </w:rPr>
        <w:t xml:space="preserve">”). </w:t>
      </w:r>
    </w:p>
    <w:p w14:paraId="2DF18FE5" w14:textId="77777777" w:rsidR="008A3587" w:rsidRPr="008A3587" w:rsidRDefault="008A3587" w:rsidP="008A3587">
      <w:pPr>
        <w:pStyle w:val="Akapitzlist"/>
        <w:jc w:val="both"/>
        <w:rPr>
          <w:rFonts w:ascii="Aptos" w:hAnsi="Aptos"/>
        </w:rPr>
      </w:pPr>
    </w:p>
    <w:p w14:paraId="272A1737" w14:textId="77777777" w:rsidR="008A3587" w:rsidRPr="008A3587" w:rsidRDefault="008A3587" w:rsidP="008A3587">
      <w:pPr>
        <w:pStyle w:val="Akapitzlist"/>
        <w:numPr>
          <w:ilvl w:val="0"/>
          <w:numId w:val="7"/>
        </w:numPr>
        <w:spacing w:after="160" w:line="259" w:lineRule="auto"/>
        <w:contextualSpacing/>
        <w:jc w:val="both"/>
        <w:rPr>
          <w:rFonts w:ascii="Aptos" w:hAnsi="Aptos"/>
        </w:rPr>
      </w:pPr>
      <w:r w:rsidRPr="008A3587">
        <w:rPr>
          <w:rFonts w:ascii="Aptos" w:hAnsi="Aptos"/>
        </w:rPr>
        <w:t xml:space="preserve">W sprawach związanych z przetwarzaniem danych osobowych może się Pan/Pani z nami skontaktować listownie (Loconi Intermodal S.A., ul. Łużycka 8a, 81-537 Gdynia) lub za pomocą poczty elektronicznej na adres email: </w:t>
      </w:r>
      <w:hyperlink r:id="rId10" w:history="1">
        <w:r w:rsidRPr="008A3587">
          <w:rPr>
            <w:rStyle w:val="Hipercze"/>
            <w:rFonts w:ascii="Aptos" w:hAnsi="Aptos"/>
          </w:rPr>
          <w:t>odo@loconi.pl</w:t>
        </w:r>
      </w:hyperlink>
      <w:r w:rsidRPr="008A3587">
        <w:rPr>
          <w:rFonts w:ascii="Aptos" w:hAnsi="Aptos"/>
        </w:rPr>
        <w:t>.</w:t>
      </w:r>
    </w:p>
    <w:p w14:paraId="14C9565A" w14:textId="77777777" w:rsidR="008A3587" w:rsidRPr="008A3587" w:rsidRDefault="008A3587" w:rsidP="008A3587">
      <w:pPr>
        <w:pStyle w:val="Akapitzlist"/>
        <w:rPr>
          <w:rFonts w:ascii="Aptos" w:hAnsi="Aptos"/>
        </w:rPr>
      </w:pPr>
    </w:p>
    <w:p w14:paraId="0B02651C" w14:textId="77777777" w:rsidR="008A3587" w:rsidRPr="008A3587" w:rsidRDefault="008A3587" w:rsidP="008A3587">
      <w:pPr>
        <w:pStyle w:val="Akapitzlist"/>
        <w:numPr>
          <w:ilvl w:val="0"/>
          <w:numId w:val="7"/>
        </w:numPr>
        <w:spacing w:after="160" w:line="259" w:lineRule="auto"/>
        <w:contextualSpacing/>
        <w:jc w:val="both"/>
        <w:rPr>
          <w:rFonts w:ascii="Aptos" w:hAnsi="Aptos"/>
        </w:rPr>
      </w:pPr>
      <w:r w:rsidRPr="008A3587">
        <w:rPr>
          <w:rFonts w:ascii="Aptos" w:hAnsi="Aptos"/>
        </w:rPr>
        <w:t>Pani/Pana dane osobowe zostały podane Administratorowi przez Kontrahenta w związku z prezentacją oferty handlowej oraz zawarciem i wykonaniem umowy zawartej pomiędzy Administratorem a Kontrahentem.</w:t>
      </w:r>
    </w:p>
    <w:p w14:paraId="75ED8F4D" w14:textId="77777777" w:rsidR="008A3587" w:rsidRPr="008A3587" w:rsidRDefault="008A3587" w:rsidP="008A3587">
      <w:pPr>
        <w:pStyle w:val="Akapitzlist"/>
        <w:rPr>
          <w:rFonts w:ascii="Aptos" w:hAnsi="Aptos"/>
        </w:rPr>
      </w:pPr>
    </w:p>
    <w:p w14:paraId="359F7CA7" w14:textId="77777777" w:rsidR="008A3587" w:rsidRPr="008A3587" w:rsidRDefault="008A3587" w:rsidP="008A3587">
      <w:pPr>
        <w:pStyle w:val="Akapitzlist"/>
        <w:numPr>
          <w:ilvl w:val="0"/>
          <w:numId w:val="7"/>
        </w:numPr>
        <w:spacing w:after="160" w:line="259" w:lineRule="auto"/>
        <w:contextualSpacing/>
        <w:jc w:val="both"/>
        <w:rPr>
          <w:rFonts w:ascii="Aptos" w:hAnsi="Aptos"/>
        </w:rPr>
      </w:pPr>
      <w:r w:rsidRPr="008A3587">
        <w:rPr>
          <w:rFonts w:ascii="Aptos" w:hAnsi="Aptos"/>
        </w:rPr>
        <w:t>Pana/Pani dane osobowe będą przetwarzane w celu prezentacji oferty handlowej oraz zawarcia i wykonania umowy zawartej pomiędzy Administratorem a Kontrahentem.</w:t>
      </w:r>
    </w:p>
    <w:p w14:paraId="427DD9ED" w14:textId="77777777" w:rsidR="008A3587" w:rsidRPr="008A3587" w:rsidRDefault="008A3587" w:rsidP="008A3587">
      <w:pPr>
        <w:pStyle w:val="Akapitzlist"/>
        <w:rPr>
          <w:rFonts w:ascii="Aptos" w:hAnsi="Aptos"/>
        </w:rPr>
      </w:pPr>
    </w:p>
    <w:p w14:paraId="711E28F8" w14:textId="77777777" w:rsidR="008A3587" w:rsidRPr="008A3587" w:rsidRDefault="008A3587" w:rsidP="008A3587">
      <w:pPr>
        <w:pStyle w:val="Akapitzlist"/>
        <w:numPr>
          <w:ilvl w:val="0"/>
          <w:numId w:val="7"/>
        </w:numPr>
        <w:spacing w:after="160" w:line="259" w:lineRule="auto"/>
        <w:contextualSpacing/>
        <w:jc w:val="both"/>
        <w:rPr>
          <w:rFonts w:ascii="Aptos" w:hAnsi="Aptos"/>
        </w:rPr>
      </w:pPr>
      <w:r w:rsidRPr="008A3587">
        <w:rPr>
          <w:rFonts w:ascii="Aptos" w:hAnsi="Aptos"/>
        </w:rPr>
        <w:t xml:space="preserve">Administrator będzie przetwarzał następujące Pani/Pana dane osobowe:   </w:t>
      </w:r>
    </w:p>
    <w:p w14:paraId="2D16A410" w14:textId="77777777" w:rsidR="008A3587" w:rsidRPr="008A3587" w:rsidRDefault="008A3587" w:rsidP="008A3587">
      <w:pPr>
        <w:pStyle w:val="Akapitzlist"/>
        <w:numPr>
          <w:ilvl w:val="0"/>
          <w:numId w:val="6"/>
        </w:numPr>
        <w:shd w:val="clear" w:color="auto" w:fill="FFFFFF"/>
        <w:ind w:firstLine="65"/>
        <w:contextualSpacing/>
        <w:jc w:val="both"/>
        <w:rPr>
          <w:rFonts w:ascii="Aptos" w:hAnsi="Aptos"/>
        </w:rPr>
      </w:pPr>
      <w:r w:rsidRPr="008A3587">
        <w:rPr>
          <w:rFonts w:ascii="Aptos" w:hAnsi="Aptos"/>
        </w:rPr>
        <w:t xml:space="preserve">imię i nazwisko,  </w:t>
      </w:r>
    </w:p>
    <w:p w14:paraId="58A0B7ED" w14:textId="77777777" w:rsidR="008A3587" w:rsidRPr="008A3587" w:rsidRDefault="008A3587" w:rsidP="008A3587">
      <w:pPr>
        <w:pStyle w:val="Akapitzlist"/>
        <w:numPr>
          <w:ilvl w:val="0"/>
          <w:numId w:val="6"/>
        </w:numPr>
        <w:shd w:val="clear" w:color="auto" w:fill="FFFFFF"/>
        <w:ind w:firstLine="65"/>
        <w:contextualSpacing/>
        <w:jc w:val="both"/>
        <w:rPr>
          <w:rFonts w:ascii="Aptos" w:hAnsi="Aptos"/>
        </w:rPr>
      </w:pPr>
      <w:r w:rsidRPr="008A3587">
        <w:rPr>
          <w:rFonts w:ascii="Aptos" w:hAnsi="Aptos"/>
        </w:rPr>
        <w:t xml:space="preserve">numer telefonu,  </w:t>
      </w:r>
    </w:p>
    <w:p w14:paraId="28BCEF31" w14:textId="77777777" w:rsidR="008A3587" w:rsidRPr="008A3587" w:rsidRDefault="008A3587" w:rsidP="008A3587">
      <w:pPr>
        <w:pStyle w:val="Akapitzlist"/>
        <w:numPr>
          <w:ilvl w:val="0"/>
          <w:numId w:val="6"/>
        </w:numPr>
        <w:shd w:val="clear" w:color="auto" w:fill="FFFFFF"/>
        <w:ind w:firstLine="65"/>
        <w:contextualSpacing/>
        <w:jc w:val="both"/>
        <w:rPr>
          <w:rFonts w:ascii="Aptos" w:hAnsi="Aptos"/>
        </w:rPr>
      </w:pPr>
      <w:r w:rsidRPr="008A3587">
        <w:rPr>
          <w:rFonts w:ascii="Aptos" w:hAnsi="Aptos"/>
        </w:rPr>
        <w:t>adres e-mail,</w:t>
      </w:r>
    </w:p>
    <w:p w14:paraId="7330FA72" w14:textId="77777777" w:rsidR="008A3587" w:rsidRPr="008A3587" w:rsidRDefault="008A3587" w:rsidP="008A3587">
      <w:pPr>
        <w:pStyle w:val="Akapitzlist"/>
        <w:numPr>
          <w:ilvl w:val="0"/>
          <w:numId w:val="6"/>
        </w:numPr>
        <w:shd w:val="clear" w:color="auto" w:fill="FFFFFF"/>
        <w:ind w:firstLine="65"/>
        <w:contextualSpacing/>
        <w:jc w:val="both"/>
        <w:rPr>
          <w:rFonts w:ascii="Aptos" w:hAnsi="Aptos"/>
        </w:rPr>
      </w:pPr>
      <w:r w:rsidRPr="008A3587">
        <w:rPr>
          <w:rFonts w:ascii="Aptos" w:hAnsi="Aptos"/>
        </w:rPr>
        <w:t>funkcja lub stanowisko służbowe.</w:t>
      </w:r>
    </w:p>
    <w:p w14:paraId="3904EAD7" w14:textId="77777777" w:rsidR="008A3587" w:rsidRPr="008A3587" w:rsidRDefault="008A3587" w:rsidP="008A3587">
      <w:pPr>
        <w:pStyle w:val="Akapitzlist"/>
        <w:shd w:val="clear" w:color="auto" w:fill="FFFFFF"/>
        <w:jc w:val="both"/>
        <w:rPr>
          <w:rFonts w:ascii="Aptos" w:hAnsi="Aptos"/>
        </w:rPr>
      </w:pPr>
    </w:p>
    <w:p w14:paraId="0CB204AA" w14:textId="77777777" w:rsidR="008A3587" w:rsidRPr="008A3587" w:rsidRDefault="008A3587" w:rsidP="008A3587">
      <w:pPr>
        <w:pStyle w:val="Akapitzlist"/>
        <w:numPr>
          <w:ilvl w:val="0"/>
          <w:numId w:val="7"/>
        </w:numPr>
        <w:shd w:val="clear" w:color="auto" w:fill="FFFFFF"/>
        <w:contextualSpacing/>
        <w:jc w:val="both"/>
        <w:rPr>
          <w:rFonts w:ascii="Aptos" w:hAnsi="Aptos"/>
        </w:rPr>
      </w:pPr>
      <w:r w:rsidRPr="008A3587">
        <w:rPr>
          <w:rFonts w:ascii="Aptos" w:hAnsi="Aptos"/>
          <w:iCs/>
        </w:rPr>
        <w:t xml:space="preserve">Podstawą prawną przetwarzania Pana/Pani danych osobowych jest </w:t>
      </w:r>
      <w:r w:rsidRPr="008A3587">
        <w:rPr>
          <w:rFonts w:ascii="Aptos" w:hAnsi="Aptos"/>
        </w:rPr>
        <w:t>niezbędność do celów wynikających z prawnie uzasadnionych interesów realizowanych przez Administratora</w:t>
      </w:r>
      <w:r w:rsidRPr="008A3587">
        <w:rPr>
          <w:rFonts w:ascii="Aptos" w:hAnsi="Aptos"/>
          <w:iCs/>
        </w:rPr>
        <w:t>, jakimi są: zapewnienie komunikacji niezbędnej do realizacji umowy zawartej między Administratorem a Kontrahentem, ustalenie osób odpowiedzialnych za jej wykonanie, dochodzenie lub ustalenie roszczeń bądź obrona przed roszczeniami wynikającymi z tej umowy (art. 6 ust. 1 litera f RODO).</w:t>
      </w:r>
    </w:p>
    <w:p w14:paraId="246996F8" w14:textId="77777777" w:rsidR="008A3587" w:rsidRPr="008A3587" w:rsidRDefault="008A3587" w:rsidP="008A3587">
      <w:pPr>
        <w:pStyle w:val="Akapitzlist"/>
        <w:shd w:val="clear" w:color="auto" w:fill="FFFFFF"/>
        <w:jc w:val="both"/>
        <w:rPr>
          <w:rFonts w:ascii="Aptos" w:hAnsi="Aptos"/>
        </w:rPr>
      </w:pPr>
    </w:p>
    <w:p w14:paraId="01D17E31" w14:textId="77777777" w:rsidR="008A3587" w:rsidRPr="008A3587" w:rsidRDefault="008A3587" w:rsidP="008A3587">
      <w:pPr>
        <w:pStyle w:val="Akapitzlist"/>
        <w:numPr>
          <w:ilvl w:val="0"/>
          <w:numId w:val="7"/>
        </w:numPr>
        <w:shd w:val="clear" w:color="auto" w:fill="FFFFFF"/>
        <w:contextualSpacing/>
        <w:jc w:val="both"/>
        <w:rPr>
          <w:rFonts w:ascii="Aptos" w:hAnsi="Aptos"/>
        </w:rPr>
      </w:pPr>
      <w:r w:rsidRPr="008A3587">
        <w:rPr>
          <w:rFonts w:ascii="Aptos" w:hAnsi="Aptos"/>
          <w:iCs/>
        </w:rPr>
        <w:t xml:space="preserve">Dane osobowe będą mogły być przekazywane podmiotom współpracującym z Administratorem w związku z realizacją umowy z Kontrahentem, podmiotom świadczącym usługi na rzecz Administratora, w tym IT oraz organom uprawnionym do otrzymania danych na podstawie przepisów prawa, jak również – z zastrzeżeniem punktu nr 8 - spółkom z obszaru Unii Europejskiej, w których udziały bądź akcje posiada spółka </w:t>
      </w:r>
      <w:r w:rsidRPr="008A3587">
        <w:rPr>
          <w:rFonts w:ascii="Aptos" w:hAnsi="Aptos"/>
          <w:color w:val="000000"/>
        </w:rPr>
        <w:t xml:space="preserve">PSA International </w:t>
      </w:r>
      <w:proofErr w:type="spellStart"/>
      <w:r w:rsidRPr="008A3587">
        <w:rPr>
          <w:rFonts w:ascii="Aptos" w:hAnsi="Aptos"/>
          <w:color w:val="000000"/>
        </w:rPr>
        <w:t>Pte</w:t>
      </w:r>
      <w:proofErr w:type="spellEnd"/>
      <w:r w:rsidRPr="008A3587">
        <w:rPr>
          <w:rFonts w:ascii="Aptos" w:hAnsi="Aptos"/>
          <w:color w:val="000000"/>
        </w:rPr>
        <w:t>. Ltd.</w:t>
      </w:r>
    </w:p>
    <w:p w14:paraId="5CE2C5F6" w14:textId="77777777" w:rsidR="008A3587" w:rsidRPr="008A3587" w:rsidRDefault="008A3587" w:rsidP="008A3587">
      <w:pPr>
        <w:pStyle w:val="Akapitzlist"/>
        <w:rPr>
          <w:rFonts w:ascii="Aptos" w:hAnsi="Aptos"/>
        </w:rPr>
      </w:pPr>
    </w:p>
    <w:p w14:paraId="02D15600" w14:textId="77777777" w:rsidR="008A3587" w:rsidRPr="008A3587" w:rsidRDefault="008A3587" w:rsidP="008A3587">
      <w:pPr>
        <w:pStyle w:val="Akapitzlist"/>
        <w:numPr>
          <w:ilvl w:val="0"/>
          <w:numId w:val="7"/>
        </w:numPr>
        <w:shd w:val="clear" w:color="auto" w:fill="FFFFFF"/>
        <w:contextualSpacing/>
        <w:jc w:val="both"/>
        <w:rPr>
          <w:rFonts w:ascii="Aptos" w:hAnsi="Aptos"/>
        </w:rPr>
      </w:pPr>
      <w:r w:rsidRPr="008A3587">
        <w:rPr>
          <w:rFonts w:ascii="Aptos" w:hAnsi="Aptos"/>
        </w:rPr>
        <w:t xml:space="preserve">Pani/Pana dane osobowe mogą być przekazywane do spółki </w:t>
      </w:r>
      <w:r w:rsidRPr="008A3587">
        <w:rPr>
          <w:rFonts w:ascii="Aptos" w:hAnsi="Aptos"/>
          <w:color w:val="000000"/>
        </w:rPr>
        <w:t xml:space="preserve">PSA Data Hub </w:t>
      </w:r>
      <w:proofErr w:type="spellStart"/>
      <w:r w:rsidRPr="008A3587">
        <w:rPr>
          <w:rFonts w:ascii="Aptos" w:hAnsi="Aptos"/>
          <w:color w:val="000000"/>
        </w:rPr>
        <w:t>Pte</w:t>
      </w:r>
      <w:proofErr w:type="spellEnd"/>
      <w:r w:rsidRPr="008A3587">
        <w:rPr>
          <w:rFonts w:ascii="Aptos" w:hAnsi="Aptos"/>
          <w:color w:val="000000"/>
        </w:rPr>
        <w:t xml:space="preserve">. Ltd. mającej siedzibę w Singapurze. </w:t>
      </w:r>
      <w:r w:rsidRPr="008A3587">
        <w:rPr>
          <w:rFonts w:ascii="Aptos" w:hAnsi="Aptos"/>
        </w:rPr>
        <w:t>Singapur nie został uznany przez Komisję Europejską za państwo zapewniające odpowiedni poziom ochrony danych. Jednakże przekazanie danych osobowych do</w:t>
      </w:r>
      <w:r w:rsidRPr="008A3587">
        <w:rPr>
          <w:rFonts w:ascii="Aptos" w:hAnsi="Aptos"/>
          <w:color w:val="000000"/>
        </w:rPr>
        <w:t xml:space="preserve"> PSA Data Hub </w:t>
      </w:r>
      <w:proofErr w:type="spellStart"/>
      <w:r w:rsidRPr="008A3587">
        <w:rPr>
          <w:rFonts w:ascii="Aptos" w:hAnsi="Aptos"/>
          <w:color w:val="000000"/>
        </w:rPr>
        <w:t>Pte</w:t>
      </w:r>
      <w:proofErr w:type="spellEnd"/>
      <w:r w:rsidRPr="008A3587">
        <w:rPr>
          <w:rFonts w:ascii="Aptos" w:hAnsi="Aptos"/>
          <w:color w:val="000000"/>
        </w:rPr>
        <w:t>. Ltd.</w:t>
      </w:r>
      <w:r w:rsidRPr="008A3587">
        <w:rPr>
          <w:rFonts w:ascii="Aptos" w:hAnsi="Aptos"/>
        </w:rPr>
        <w:t xml:space="preserve"> z siedzibą w Singapurze zostanie udokumentowane w formie umowy transferu danych osobowych, która będzie uwzględniała wszystkie elementy wymagane przez RODO, jak również zabezpieczenia w postaci standardowych klauzul umownych dotyczących przekazywania danych osobowych podmiotom mającym siedzibę w państwach spoza UE, przyjętych na podstawie decyzji Komisji Europejskiej. Będzie Pani/Pan uprawniona do uzyskania kopii Pani/Pana danych osobowych oraz umowy transferu danych osobowych (obejmującej standardowe klauzule umowne) pod adresem siedziby Administratora.</w:t>
      </w:r>
    </w:p>
    <w:p w14:paraId="33DCEA22" w14:textId="77777777" w:rsidR="008A3587" w:rsidRPr="008A3587" w:rsidRDefault="008A3587" w:rsidP="008A3587">
      <w:pPr>
        <w:pStyle w:val="Akapitzlist"/>
        <w:rPr>
          <w:rFonts w:ascii="Aptos" w:hAnsi="Aptos"/>
          <w:iCs/>
        </w:rPr>
      </w:pPr>
    </w:p>
    <w:p w14:paraId="3D0EF3AB" w14:textId="77777777" w:rsidR="008A3587" w:rsidRPr="008A3587" w:rsidRDefault="008A3587" w:rsidP="008A3587">
      <w:pPr>
        <w:pStyle w:val="Akapitzlist"/>
        <w:numPr>
          <w:ilvl w:val="0"/>
          <w:numId w:val="7"/>
        </w:numPr>
        <w:shd w:val="clear" w:color="auto" w:fill="FFFFFF"/>
        <w:contextualSpacing/>
        <w:jc w:val="both"/>
        <w:rPr>
          <w:rFonts w:ascii="Aptos" w:hAnsi="Aptos"/>
          <w:iCs/>
        </w:rPr>
      </w:pPr>
      <w:r w:rsidRPr="008A3587">
        <w:rPr>
          <w:rFonts w:ascii="Aptos" w:hAnsi="Aptos"/>
        </w:rPr>
        <w:t>Podanie danych osobowych jest dobrowolne, ale może być niezbędne do zawarcia i realizacji umowy.</w:t>
      </w:r>
    </w:p>
    <w:p w14:paraId="01A6C563" w14:textId="77777777" w:rsidR="008A3587" w:rsidRPr="008A3587" w:rsidRDefault="008A3587" w:rsidP="008A3587">
      <w:pPr>
        <w:shd w:val="clear" w:color="auto" w:fill="FFFFFF"/>
        <w:jc w:val="both"/>
        <w:rPr>
          <w:rFonts w:ascii="Aptos" w:eastAsia="Times New Roman" w:hAnsi="Aptos"/>
          <w:iCs/>
          <w:sz w:val="24"/>
          <w:szCs w:val="24"/>
        </w:rPr>
      </w:pPr>
    </w:p>
    <w:p w14:paraId="75EF0768" w14:textId="77777777" w:rsidR="008A3587" w:rsidRPr="008A3587" w:rsidRDefault="008A3587" w:rsidP="008A3587">
      <w:pPr>
        <w:pStyle w:val="Akapitzlist"/>
        <w:numPr>
          <w:ilvl w:val="0"/>
          <w:numId w:val="7"/>
        </w:numPr>
        <w:shd w:val="clear" w:color="auto" w:fill="FFFFFF"/>
        <w:contextualSpacing/>
        <w:jc w:val="both"/>
        <w:rPr>
          <w:rFonts w:ascii="Aptos" w:hAnsi="Aptos"/>
        </w:rPr>
      </w:pPr>
      <w:r w:rsidRPr="008A3587">
        <w:rPr>
          <w:rFonts w:ascii="Aptos" w:hAnsi="Aptos"/>
          <w:iCs/>
        </w:rPr>
        <w:t>Dane osobowe będą przechowywane przez czas realizacji umowy zawartej pomiędzy Administratorem a Kontrahentem, a w celu obrony przed ewentualnymi roszczeniami lub ich dochodzenia, do czasu przedawnienia wszelkich roszczeń wynikających z przepisów prawa związanych z tą umową.</w:t>
      </w:r>
    </w:p>
    <w:p w14:paraId="6DFC1392" w14:textId="77777777" w:rsidR="008A3587" w:rsidRPr="008A3587" w:rsidRDefault="008A3587" w:rsidP="008A3587">
      <w:pPr>
        <w:pStyle w:val="Akapitzlist"/>
        <w:rPr>
          <w:rFonts w:ascii="Aptos" w:hAnsi="Aptos"/>
          <w:iCs/>
        </w:rPr>
      </w:pPr>
    </w:p>
    <w:p w14:paraId="7A87B7E7" w14:textId="77777777" w:rsidR="008A3587" w:rsidRPr="008A3587" w:rsidRDefault="008A3587" w:rsidP="008A3587">
      <w:pPr>
        <w:pStyle w:val="Akapitzlist"/>
        <w:numPr>
          <w:ilvl w:val="0"/>
          <w:numId w:val="7"/>
        </w:numPr>
        <w:shd w:val="clear" w:color="auto" w:fill="FFFFFF"/>
        <w:contextualSpacing/>
        <w:jc w:val="both"/>
        <w:rPr>
          <w:rFonts w:ascii="Aptos" w:hAnsi="Aptos"/>
        </w:rPr>
      </w:pPr>
      <w:r w:rsidRPr="008A3587">
        <w:rPr>
          <w:rFonts w:ascii="Aptos" w:hAnsi="Aptos"/>
          <w:iCs/>
        </w:rPr>
        <w:t xml:space="preserve">Informujemy, że w odniesieniu do Pani/Pana danych osobowych – na zasadach i w sytuacjach określonych w RODO – przysługuje Pani/Panu prawo do żądania dostępu do danych osobowych, prawo do sprostowania danych osobowych, </w:t>
      </w:r>
      <w:r w:rsidRPr="008A3587">
        <w:rPr>
          <w:rFonts w:ascii="Aptos" w:hAnsi="Aptos"/>
          <w:iCs/>
        </w:rPr>
        <w:lastRenderedPageBreak/>
        <w:t>prawo do usunięcia danych osobowych, prawo do ograniczenia przetwarzania danych osobowych i prawo do przenoszenia danych osobowych.</w:t>
      </w:r>
    </w:p>
    <w:p w14:paraId="43A72077" w14:textId="77777777" w:rsidR="008A3587" w:rsidRPr="008A3587" w:rsidRDefault="008A3587" w:rsidP="008A3587">
      <w:pPr>
        <w:pStyle w:val="Akapitzlist"/>
        <w:rPr>
          <w:rFonts w:ascii="Aptos" w:hAnsi="Aptos"/>
          <w:iCs/>
        </w:rPr>
      </w:pPr>
    </w:p>
    <w:p w14:paraId="7D953F55" w14:textId="77777777" w:rsidR="008A3587" w:rsidRPr="008A3587" w:rsidRDefault="008A3587" w:rsidP="008A3587">
      <w:pPr>
        <w:pStyle w:val="Akapitzlist"/>
        <w:numPr>
          <w:ilvl w:val="0"/>
          <w:numId w:val="7"/>
        </w:numPr>
        <w:shd w:val="clear" w:color="auto" w:fill="FFFFFF"/>
        <w:contextualSpacing/>
        <w:jc w:val="both"/>
        <w:rPr>
          <w:rFonts w:ascii="Aptos" w:hAnsi="Aptos"/>
        </w:rPr>
      </w:pPr>
      <w:r w:rsidRPr="008A3587">
        <w:rPr>
          <w:rFonts w:ascii="Aptos" w:hAnsi="Aptos"/>
          <w:iCs/>
        </w:rPr>
        <w:t>Ma Pani/Pan prawo w dowolnym momencie wnieść sprzeciw - z przyczyn związanych z Pani/Pana szczególną sytuacją - wobec przetwarzania dotyczących Pani/Pana danych osobowych.</w:t>
      </w:r>
    </w:p>
    <w:p w14:paraId="61AB925E" w14:textId="77777777" w:rsidR="008A3587" w:rsidRPr="008A3587" w:rsidRDefault="008A3587" w:rsidP="008A3587">
      <w:pPr>
        <w:pStyle w:val="Akapitzlist"/>
        <w:rPr>
          <w:rFonts w:ascii="Aptos" w:hAnsi="Aptos"/>
          <w:iCs/>
        </w:rPr>
      </w:pPr>
    </w:p>
    <w:p w14:paraId="0E1B0EF9" w14:textId="77777777" w:rsidR="008A3587" w:rsidRPr="008A3587" w:rsidRDefault="008A3587" w:rsidP="008A3587">
      <w:pPr>
        <w:pStyle w:val="Akapitzlist"/>
        <w:numPr>
          <w:ilvl w:val="0"/>
          <w:numId w:val="7"/>
        </w:numPr>
        <w:shd w:val="clear" w:color="auto" w:fill="FFFFFF"/>
        <w:contextualSpacing/>
        <w:jc w:val="both"/>
        <w:rPr>
          <w:rFonts w:ascii="Aptos" w:hAnsi="Aptos"/>
        </w:rPr>
      </w:pPr>
      <w:r w:rsidRPr="008A3587">
        <w:rPr>
          <w:rFonts w:ascii="Aptos" w:hAnsi="Aptos"/>
          <w:iCs/>
        </w:rPr>
        <w:t>W przypadku, gdy osoba, której dane dotyczą, uważa, że jej prawo do ochrony danych osobowych zostało naruszone, przysługuje jej prawo do wniesienia skargi do Prezesa Urzędu Ochrony Danych Osobowych (ul. Stawki 2, 00 - 193 Warszawa).</w:t>
      </w:r>
    </w:p>
    <w:p w14:paraId="3F1A0C5F" w14:textId="77777777" w:rsidR="008A3587" w:rsidRPr="008A3587" w:rsidRDefault="008A3587" w:rsidP="008A3587">
      <w:pPr>
        <w:rPr>
          <w:rFonts w:ascii="Aptos" w:eastAsia="Times New Roman" w:hAnsi="Aptos"/>
          <w:iCs/>
          <w:sz w:val="24"/>
          <w:szCs w:val="24"/>
        </w:rPr>
      </w:pPr>
    </w:p>
    <w:p w14:paraId="65596EE7" w14:textId="77777777" w:rsidR="008A3587" w:rsidRPr="008A3587" w:rsidRDefault="008A3587" w:rsidP="008A3587">
      <w:pPr>
        <w:pStyle w:val="Akapitzlist"/>
        <w:numPr>
          <w:ilvl w:val="0"/>
          <w:numId w:val="7"/>
        </w:numPr>
        <w:shd w:val="clear" w:color="auto" w:fill="FFFFFF"/>
        <w:contextualSpacing/>
        <w:jc w:val="both"/>
        <w:rPr>
          <w:rFonts w:ascii="Aptos" w:hAnsi="Aptos"/>
        </w:rPr>
      </w:pPr>
      <w:r w:rsidRPr="008A3587">
        <w:rPr>
          <w:rFonts w:ascii="Aptos" w:hAnsi="Aptos"/>
          <w:iCs/>
        </w:rPr>
        <w:t xml:space="preserve">Pani/Pana dane osobowe nie będą podlegały zautomatyzowanemu podejmowaniu decyzji, w tym profilowaniu związanemu z automatycznym podejmowaniem decyzji. </w:t>
      </w:r>
    </w:p>
    <w:p w14:paraId="33007E51" w14:textId="77777777" w:rsidR="008A3587" w:rsidRPr="008A3587" w:rsidRDefault="008A3587" w:rsidP="008A3587">
      <w:pPr>
        <w:pStyle w:val="Akapitzlist"/>
        <w:rPr>
          <w:rFonts w:ascii="Aptos" w:hAnsi="Aptos"/>
        </w:rPr>
      </w:pPr>
    </w:p>
    <w:p w14:paraId="34FAC092" w14:textId="77777777" w:rsidR="008A3587" w:rsidRPr="008A3587" w:rsidRDefault="008A3587" w:rsidP="008A3587">
      <w:pPr>
        <w:pStyle w:val="Akapitzlist"/>
        <w:shd w:val="clear" w:color="auto" w:fill="FFFFFF"/>
        <w:jc w:val="both"/>
        <w:rPr>
          <w:rFonts w:ascii="Aptos" w:hAnsi="Aptos"/>
        </w:rPr>
      </w:pPr>
    </w:p>
    <w:p w14:paraId="12BA5E09" w14:textId="77777777" w:rsidR="008A3587" w:rsidRPr="008A3587" w:rsidRDefault="008A3587" w:rsidP="008A3587">
      <w:pPr>
        <w:shd w:val="clear" w:color="auto" w:fill="FFFFFF"/>
        <w:jc w:val="both"/>
        <w:rPr>
          <w:rFonts w:ascii="Aptos" w:eastAsia="Times New Roman" w:hAnsi="Aptos"/>
          <w:sz w:val="24"/>
          <w:szCs w:val="24"/>
          <w:lang w:eastAsia="pl-PL"/>
        </w:rPr>
      </w:pPr>
      <w:r w:rsidRPr="008A3587">
        <w:rPr>
          <w:rFonts w:ascii="Aptos" w:eastAsia="Times New Roman" w:hAnsi="Aptos"/>
          <w:sz w:val="24"/>
          <w:szCs w:val="24"/>
          <w:lang w:eastAsia="pl-PL"/>
        </w:rPr>
        <w:t xml:space="preserve">Kontrahent zobowiązuje się do poinformowania w imieniu </w:t>
      </w:r>
      <w:r w:rsidRPr="008A3587">
        <w:rPr>
          <w:rFonts w:ascii="Aptos" w:eastAsia="Times New Roman" w:hAnsi="Aptos"/>
          <w:iCs/>
          <w:sz w:val="24"/>
          <w:szCs w:val="24"/>
        </w:rPr>
        <w:t xml:space="preserve">Administratora </w:t>
      </w:r>
      <w:r w:rsidRPr="008A3587">
        <w:rPr>
          <w:rFonts w:ascii="Aptos" w:eastAsia="Times New Roman" w:hAnsi="Aptos"/>
          <w:sz w:val="24"/>
          <w:szCs w:val="24"/>
          <w:lang w:eastAsia="pl-PL"/>
        </w:rPr>
        <w:t xml:space="preserve">osób fizycznych, w szczególności członków zarządu, pracowników, współpracowników, pełnomocników, podwykonawców i pracowników podwykonawców i inne osoby, których dane zostały podane </w:t>
      </w:r>
      <w:r w:rsidRPr="008A3587">
        <w:rPr>
          <w:rFonts w:ascii="Aptos" w:eastAsia="Times New Roman" w:hAnsi="Aptos"/>
          <w:iCs/>
          <w:sz w:val="24"/>
          <w:szCs w:val="24"/>
        </w:rPr>
        <w:t>Administratorowi,</w:t>
      </w:r>
      <w:r w:rsidRPr="008A3587">
        <w:rPr>
          <w:rFonts w:ascii="Aptos" w:eastAsia="Times New Roman" w:hAnsi="Aptos"/>
          <w:sz w:val="24"/>
          <w:szCs w:val="24"/>
          <w:lang w:eastAsia="pl-PL"/>
        </w:rPr>
        <w:t xml:space="preserve"> w związku z umową, do której załączona zostaje niniejsza klauzula informacyjna, o treści tej klauzuli.</w:t>
      </w:r>
    </w:p>
    <w:p w14:paraId="12B62D34" w14:textId="77777777" w:rsidR="008A3587" w:rsidRPr="00F51A5B" w:rsidRDefault="008A3587" w:rsidP="008A3587">
      <w:pPr>
        <w:rPr>
          <w:sz w:val="20"/>
          <w:szCs w:val="20"/>
        </w:rPr>
      </w:pPr>
    </w:p>
    <w:p w14:paraId="2068C049" w14:textId="77777777" w:rsidR="00FB2A7A" w:rsidRPr="0063602E" w:rsidRDefault="00FB2A7A" w:rsidP="00FB2A7A">
      <w:pPr>
        <w:widowControl w:val="0"/>
        <w:shd w:val="clear" w:color="auto" w:fill="FFFFFF"/>
        <w:autoSpaceDE w:val="0"/>
        <w:autoSpaceDN w:val="0"/>
        <w:spacing w:after="72"/>
        <w:jc w:val="both"/>
        <w:rPr>
          <w:rFonts w:ascii="Aptos" w:hAnsi="Aptos" w:cs="Times New Roman"/>
          <w:sz w:val="24"/>
          <w:szCs w:val="24"/>
          <w:shd w:val="clear" w:color="auto" w:fill="FFFFFF"/>
        </w:rPr>
      </w:pPr>
    </w:p>
    <w:p w14:paraId="6B9CA21E" w14:textId="77777777" w:rsidR="001464A1" w:rsidRPr="0063602E" w:rsidRDefault="001464A1" w:rsidP="00FB2A7A">
      <w:pPr>
        <w:widowControl w:val="0"/>
        <w:shd w:val="clear" w:color="auto" w:fill="FFFFFF"/>
        <w:autoSpaceDE w:val="0"/>
        <w:autoSpaceDN w:val="0"/>
        <w:spacing w:after="72"/>
        <w:jc w:val="both"/>
        <w:rPr>
          <w:rFonts w:ascii="Aptos" w:hAnsi="Aptos" w:cs="Times New Roman"/>
          <w:sz w:val="24"/>
          <w:szCs w:val="24"/>
          <w:shd w:val="clear" w:color="auto" w:fill="FFFFFF"/>
        </w:rPr>
      </w:pPr>
    </w:p>
    <w:p w14:paraId="6DA5717B" w14:textId="77777777" w:rsidR="00FB2A7A" w:rsidRPr="0063602E" w:rsidRDefault="00FB2A7A" w:rsidP="00FB2A7A">
      <w:pPr>
        <w:pStyle w:val="Akapitzlist"/>
        <w:ind w:left="758"/>
        <w:rPr>
          <w:rFonts w:ascii="Aptos" w:hAnsi="Aptos"/>
        </w:rPr>
      </w:pPr>
      <w:r w:rsidRPr="0063602E">
        <w:rPr>
          <w:rFonts w:ascii="Aptos" w:hAnsi="Aptos"/>
        </w:rPr>
        <w:t xml:space="preserve">…………….……….. </w:t>
      </w:r>
    </w:p>
    <w:p w14:paraId="7EFF6807" w14:textId="77777777" w:rsidR="00FB2A7A" w:rsidRPr="0063602E" w:rsidRDefault="00FB2A7A" w:rsidP="00FB2A7A">
      <w:pPr>
        <w:pStyle w:val="Akapitzlist"/>
        <w:ind w:left="758"/>
        <w:rPr>
          <w:rFonts w:ascii="Aptos" w:hAnsi="Aptos"/>
        </w:rPr>
      </w:pPr>
      <w:r w:rsidRPr="0063602E">
        <w:rPr>
          <w:rFonts w:ascii="Aptos" w:hAnsi="Aptos"/>
        </w:rPr>
        <w:t>(Miejscowość i data)</w:t>
      </w:r>
    </w:p>
    <w:p w14:paraId="2746C78F" w14:textId="77777777" w:rsidR="00FB2A7A" w:rsidRPr="0063602E" w:rsidRDefault="00FB2A7A" w:rsidP="00FB2A7A">
      <w:pPr>
        <w:pStyle w:val="Akapitzlist"/>
        <w:ind w:left="758"/>
        <w:jc w:val="right"/>
        <w:rPr>
          <w:rFonts w:ascii="Aptos" w:hAnsi="Aptos"/>
        </w:rPr>
      </w:pPr>
    </w:p>
    <w:p w14:paraId="61628BE5" w14:textId="77777777" w:rsidR="00FB2A7A" w:rsidRPr="0063602E" w:rsidRDefault="00FB2A7A" w:rsidP="00FB2A7A">
      <w:pPr>
        <w:pStyle w:val="Akapitzlist"/>
        <w:ind w:left="758"/>
        <w:jc w:val="right"/>
        <w:rPr>
          <w:rFonts w:ascii="Aptos" w:hAnsi="Aptos"/>
        </w:rPr>
      </w:pPr>
    </w:p>
    <w:p w14:paraId="1C9DACF5" w14:textId="77777777" w:rsidR="00FB2A7A" w:rsidRPr="0063602E" w:rsidRDefault="00FB2A7A" w:rsidP="00FB2A7A">
      <w:pPr>
        <w:pStyle w:val="Akapitzlist"/>
        <w:ind w:left="758"/>
        <w:jc w:val="right"/>
        <w:rPr>
          <w:rFonts w:ascii="Aptos" w:hAnsi="Aptos"/>
        </w:rPr>
      </w:pPr>
    </w:p>
    <w:p w14:paraId="6800E188" w14:textId="77777777" w:rsidR="00FB2A7A" w:rsidRPr="0063602E" w:rsidRDefault="00FB2A7A" w:rsidP="00FB2A7A">
      <w:pPr>
        <w:pStyle w:val="Akapitzlist"/>
        <w:ind w:left="758"/>
        <w:jc w:val="right"/>
        <w:rPr>
          <w:rFonts w:ascii="Aptos" w:hAnsi="Aptos"/>
        </w:rPr>
      </w:pPr>
    </w:p>
    <w:p w14:paraId="04D916E5" w14:textId="77777777" w:rsidR="00FB2A7A" w:rsidRPr="0063602E" w:rsidRDefault="00FB2A7A" w:rsidP="00FB2A7A">
      <w:pPr>
        <w:pStyle w:val="Akapitzlist"/>
        <w:ind w:left="758"/>
        <w:jc w:val="right"/>
        <w:rPr>
          <w:rFonts w:ascii="Aptos" w:hAnsi="Aptos"/>
        </w:rPr>
      </w:pPr>
      <w:r w:rsidRPr="0063602E">
        <w:rPr>
          <w:rFonts w:ascii="Aptos" w:hAnsi="Aptos"/>
        </w:rPr>
        <w:t xml:space="preserve"> …………………..……………………………………………………………… </w:t>
      </w:r>
    </w:p>
    <w:p w14:paraId="175005AB" w14:textId="77777777" w:rsidR="00FB2A7A" w:rsidRPr="0063602E" w:rsidRDefault="00FB2A7A" w:rsidP="00FB2A7A">
      <w:pPr>
        <w:pStyle w:val="Akapitzlist"/>
        <w:ind w:left="758"/>
        <w:jc w:val="right"/>
        <w:rPr>
          <w:rFonts w:ascii="Aptos" w:hAnsi="Aptos"/>
        </w:rPr>
      </w:pPr>
      <w:r w:rsidRPr="0063602E">
        <w:rPr>
          <w:rFonts w:ascii="Aptos" w:hAnsi="Aptos"/>
        </w:rPr>
        <w:t>(Podpis osoby/osób upoważnionej do występowania w imieniu oferenta)</w:t>
      </w:r>
    </w:p>
    <w:p w14:paraId="6B8AFA7B" w14:textId="77777777" w:rsidR="003D6315" w:rsidRPr="0063602E" w:rsidRDefault="003D6315" w:rsidP="00C85CEE">
      <w:pPr>
        <w:tabs>
          <w:tab w:val="left" w:pos="7938"/>
        </w:tabs>
        <w:rPr>
          <w:rFonts w:ascii="Aptos" w:hAnsi="Aptos" w:cs="Times New Roman"/>
          <w:sz w:val="24"/>
          <w:szCs w:val="24"/>
        </w:rPr>
      </w:pPr>
    </w:p>
    <w:sectPr w:rsidR="003D6315" w:rsidRPr="0063602E" w:rsidSect="00313B42">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569FF" w14:textId="77777777" w:rsidR="00304EB4" w:rsidRDefault="00304EB4">
      <w:pPr>
        <w:spacing w:after="0" w:line="240" w:lineRule="auto"/>
      </w:pPr>
      <w:r>
        <w:separator/>
      </w:r>
    </w:p>
  </w:endnote>
  <w:endnote w:type="continuationSeparator" w:id="0">
    <w:p w14:paraId="724292F9" w14:textId="77777777" w:rsidR="00304EB4" w:rsidRDefault="00304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Bold">
    <w:altName w:val="Arial"/>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Narrow">
    <w:altName w:val="Arial"/>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801DF" w14:textId="7606DE79" w:rsidR="008E45A9" w:rsidRDefault="008E45A9" w:rsidP="00313B42">
    <w:pPr>
      <w:pStyle w:val="Stopka"/>
      <w:framePr w:wrap="around" w:vAnchor="text" w:hAnchor="margin" w:y="1"/>
      <w:rPr>
        <w:rStyle w:val="Numerstrony"/>
      </w:rPr>
    </w:pPr>
    <w:r w:rsidRPr="00692916">
      <w:rPr>
        <w:noProof/>
      </w:rPr>
      <mc:AlternateContent>
        <mc:Choice Requires="wps">
          <w:drawing>
            <wp:anchor distT="0" distB="0" distL="114300" distR="114300" simplePos="0" relativeHeight="251660288" behindDoc="0" locked="0" layoutInCell="1" allowOverlap="1" wp14:anchorId="5A975489" wp14:editId="6D086490">
              <wp:simplePos x="0" y="0"/>
              <wp:positionH relativeFrom="column">
                <wp:posOffset>11430</wp:posOffset>
              </wp:positionH>
              <wp:positionV relativeFrom="paragraph">
                <wp:posOffset>92075</wp:posOffset>
              </wp:positionV>
              <wp:extent cx="5775325" cy="0"/>
              <wp:effectExtent l="11430" t="6350" r="13970" b="1270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5325" cy="0"/>
                      </a:xfrm>
                      <a:prstGeom prst="line">
                        <a:avLst/>
                      </a:prstGeom>
                      <a:noFill/>
                      <a:ln w="1270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9249F" id="Łącznik prosty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25pt" to="455.6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" strokecolor="silver" strokeweight="1pt"/>
          </w:pict>
        </mc:Fallback>
      </mc:AlternateContent>
    </w:r>
  </w:p>
  <w:p w14:paraId="62DCA213" w14:textId="77777777" w:rsidR="008E45A9" w:rsidRDefault="008E45A9" w:rsidP="00313B42">
    <w:pPr>
      <w:pStyle w:val="Stopka"/>
      <w:framePr w:wrap="around" w:vAnchor="text" w:hAnchor="margin" w:y="1"/>
      <w:jc w:val="right"/>
      <w:rPr>
        <w:rStyle w:val="Numerstrony"/>
      </w:rPr>
    </w:pPr>
    <w:r w:rsidRPr="00BE5D4A">
      <w:rPr>
        <w:rFonts w:ascii="Arial Narrow" w:hAnsi="Arial Narrow"/>
        <w:noProof/>
        <w:sz w:val="20"/>
        <w:szCs w:val="20"/>
      </w:rPr>
      <w:fldChar w:fldCharType="begin"/>
    </w:r>
    <w:r w:rsidRPr="00BE5D4A">
      <w:rPr>
        <w:rFonts w:ascii="Arial Narrow" w:hAnsi="Arial Narrow"/>
        <w:noProof/>
        <w:sz w:val="20"/>
        <w:szCs w:val="20"/>
      </w:rPr>
      <w:instrText xml:space="preserve">PAGE  </w:instrText>
    </w:r>
    <w:r w:rsidRPr="00BE5D4A">
      <w:rPr>
        <w:rFonts w:ascii="Arial Narrow" w:hAnsi="Arial Narrow"/>
        <w:noProof/>
        <w:sz w:val="20"/>
        <w:szCs w:val="20"/>
      </w:rPr>
      <w:fldChar w:fldCharType="separate"/>
    </w:r>
    <w:r w:rsidR="00FB2A7A">
      <w:rPr>
        <w:rFonts w:ascii="Arial Narrow" w:hAnsi="Arial Narrow"/>
        <w:noProof/>
        <w:sz w:val="20"/>
        <w:szCs w:val="20"/>
      </w:rPr>
      <w:t>1</w:t>
    </w:r>
    <w:r w:rsidRPr="00BE5D4A">
      <w:rPr>
        <w:rFonts w:ascii="Arial Narrow" w:hAnsi="Arial Narrow"/>
        <w:noProof/>
        <w:sz w:val="20"/>
        <w:szCs w:val="20"/>
      </w:rPr>
      <w:fldChar w:fldCharType="end"/>
    </w:r>
    <w:r>
      <w:rPr>
        <w:rFonts w:ascii="Arial Narrow" w:hAnsi="Arial Narrow"/>
        <w:noProof/>
        <w:sz w:val="20"/>
        <w:szCs w:val="20"/>
      </w:rPr>
      <w:t xml:space="preserve"> </w:t>
    </w:r>
    <w:r w:rsidRPr="00BE5D4A">
      <w:rPr>
        <w:rFonts w:ascii="Arial Narrow" w:hAnsi="Arial Narrow"/>
        <w:noProof/>
        <w:sz w:val="20"/>
        <w:szCs w:val="20"/>
      </w:rPr>
      <w:t>Strona</w:t>
    </w:r>
  </w:p>
  <w:p w14:paraId="4542997B" w14:textId="77777777" w:rsidR="008E45A9" w:rsidRDefault="008E45A9" w:rsidP="00313B42">
    <w:pPr>
      <w:pStyle w:val="Stopk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EE209" w14:textId="77777777" w:rsidR="00304EB4" w:rsidRDefault="00304EB4">
      <w:pPr>
        <w:spacing w:after="0" w:line="240" w:lineRule="auto"/>
      </w:pPr>
      <w:r>
        <w:separator/>
      </w:r>
    </w:p>
  </w:footnote>
  <w:footnote w:type="continuationSeparator" w:id="0">
    <w:p w14:paraId="02D75C17" w14:textId="77777777" w:rsidR="00304EB4" w:rsidRDefault="00304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4AF81" w14:textId="685AF566" w:rsidR="008E45A9" w:rsidRDefault="008E45A9">
    <w:pPr>
      <w:pStyle w:val="Nagwek"/>
    </w:pPr>
    <w:r>
      <w:rPr>
        <w:rFonts w:ascii="ArialNarrow" w:hAnsi="ArialNarrow" w:cs="ArialNarrow"/>
        <w:noProof/>
        <w:color w:val="000000"/>
        <w:sz w:val="16"/>
        <w:szCs w:val="16"/>
      </w:rPr>
      <mc:AlternateContent>
        <mc:Choice Requires="wps">
          <w:drawing>
            <wp:anchor distT="0" distB="0" distL="114300" distR="114300" simplePos="0" relativeHeight="251659264" behindDoc="0" locked="0" layoutInCell="1" allowOverlap="1" wp14:anchorId="3C246083" wp14:editId="6F6748A6">
              <wp:simplePos x="0" y="0"/>
              <wp:positionH relativeFrom="column">
                <wp:posOffset>5080</wp:posOffset>
              </wp:positionH>
              <wp:positionV relativeFrom="paragraph">
                <wp:posOffset>50165</wp:posOffset>
              </wp:positionV>
              <wp:extent cx="5781675" cy="0"/>
              <wp:effectExtent l="5080" t="12065" r="13970" b="698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F2719C" id="Łącznik prosty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3.95pt" to="455.6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" strokecolor="silver"/>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3F7A92"/>
    <w:multiLevelType w:val="hybridMultilevel"/>
    <w:tmpl w:val="F2B0EEBE"/>
    <w:lvl w:ilvl="0" w:tplc="0409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67712BF"/>
    <w:multiLevelType w:val="multilevel"/>
    <w:tmpl w:val="4392B730"/>
    <w:lvl w:ilvl="0">
      <w:start w:val="1"/>
      <w:numFmt w:val="none"/>
      <w:pStyle w:val="Nagwek1"/>
      <w:lvlText w:val="%1"/>
      <w:lvlJc w:val="left"/>
      <w:pPr>
        <w:tabs>
          <w:tab w:val="num" w:pos="720"/>
        </w:tabs>
        <w:ind w:left="360" w:firstLine="0"/>
      </w:pPr>
      <w:rPr>
        <w:rFonts w:hint="default"/>
      </w:rPr>
    </w:lvl>
    <w:lvl w:ilvl="1">
      <w:start w:val="1"/>
      <w:numFmt w:val="decimal"/>
      <w:pStyle w:val="Nagwek2"/>
      <w:lvlText w:val="%1%2."/>
      <w:lvlJc w:val="left"/>
      <w:pPr>
        <w:tabs>
          <w:tab w:val="num" w:pos="2880"/>
        </w:tabs>
        <w:ind w:left="360" w:firstLine="0"/>
      </w:pPr>
      <w:rPr>
        <w:rFonts w:hint="default"/>
      </w:rPr>
    </w:lvl>
    <w:lvl w:ilvl="2">
      <w:start w:val="1"/>
      <w:numFmt w:val="decimal"/>
      <w:pStyle w:val="Nagwek3"/>
      <w:isLgl/>
      <w:lvlText w:val="%1%2.%3."/>
      <w:lvlJc w:val="left"/>
      <w:pPr>
        <w:tabs>
          <w:tab w:val="num" w:pos="1080"/>
        </w:tabs>
        <w:ind w:left="1080" w:hanging="720"/>
      </w:pPr>
      <w:rPr>
        <w:rFonts w:hint="default"/>
      </w:rPr>
    </w:lvl>
    <w:lvl w:ilvl="3">
      <w:start w:val="1"/>
      <w:numFmt w:val="decimal"/>
      <w:pStyle w:val="Nagwek4"/>
      <w:isLgl/>
      <w:lvlText w:val="%1%2.%3.%4."/>
      <w:lvlJc w:val="left"/>
      <w:pPr>
        <w:tabs>
          <w:tab w:val="num" w:pos="1006"/>
        </w:tabs>
        <w:ind w:left="1006" w:hanging="864"/>
      </w:pPr>
      <w:rPr>
        <w:rFonts w:hint="default"/>
      </w:rPr>
    </w:lvl>
    <w:lvl w:ilvl="4">
      <w:start w:val="1"/>
      <w:numFmt w:val="decimal"/>
      <w:pStyle w:val="Nagwek5"/>
      <w:lvlText w:val="%1%2.%3.%4.%5."/>
      <w:lvlJc w:val="left"/>
      <w:pPr>
        <w:tabs>
          <w:tab w:val="num" w:pos="1368"/>
        </w:tabs>
        <w:ind w:left="1368" w:hanging="1008"/>
      </w:pPr>
      <w:rPr>
        <w:rFonts w:hint="default"/>
      </w:rPr>
    </w:lvl>
    <w:lvl w:ilvl="5">
      <w:start w:val="1"/>
      <w:numFmt w:val="decimal"/>
      <w:pStyle w:val="Nagwek6"/>
      <w:lvlText w:val="%1.%2.%3.%4.%5.%6"/>
      <w:lvlJc w:val="left"/>
      <w:pPr>
        <w:tabs>
          <w:tab w:val="num" w:pos="1512"/>
        </w:tabs>
        <w:ind w:left="1512" w:hanging="1152"/>
      </w:pPr>
      <w:rPr>
        <w:rFonts w:hint="default"/>
      </w:rPr>
    </w:lvl>
    <w:lvl w:ilvl="6">
      <w:start w:val="1"/>
      <w:numFmt w:val="decimal"/>
      <w:pStyle w:val="Nagwek7"/>
      <w:lvlText w:val="%1.%2.%3.%4.%5.%6.%7"/>
      <w:lvlJc w:val="left"/>
      <w:pPr>
        <w:tabs>
          <w:tab w:val="num" w:pos="1656"/>
        </w:tabs>
        <w:ind w:left="1656" w:hanging="1296"/>
      </w:pPr>
      <w:rPr>
        <w:rFonts w:hint="default"/>
      </w:rPr>
    </w:lvl>
    <w:lvl w:ilvl="7">
      <w:start w:val="1"/>
      <w:numFmt w:val="decimal"/>
      <w:pStyle w:val="Nagwek8"/>
      <w:lvlText w:val="%1.%2.%3.%4.%5.%6.%7.%8"/>
      <w:lvlJc w:val="left"/>
      <w:pPr>
        <w:tabs>
          <w:tab w:val="num" w:pos="1800"/>
        </w:tabs>
        <w:ind w:left="1800" w:hanging="1440"/>
      </w:pPr>
      <w:rPr>
        <w:rFonts w:hint="default"/>
      </w:rPr>
    </w:lvl>
    <w:lvl w:ilvl="8">
      <w:start w:val="1"/>
      <w:numFmt w:val="decimal"/>
      <w:pStyle w:val="Nagwek9"/>
      <w:lvlText w:val="%1.%2.%3.%4.%5.%6.%7.%8.%9"/>
      <w:lvlJc w:val="left"/>
      <w:pPr>
        <w:tabs>
          <w:tab w:val="num" w:pos="1944"/>
        </w:tabs>
        <w:ind w:left="1944" w:hanging="1584"/>
      </w:pPr>
      <w:rPr>
        <w:rFonts w:hint="default"/>
      </w:rPr>
    </w:lvl>
  </w:abstractNum>
  <w:abstractNum w:abstractNumId="2" w15:restartNumberingAfterBreak="0">
    <w:nsid w:val="18163408"/>
    <w:multiLevelType w:val="hybridMultilevel"/>
    <w:tmpl w:val="A508A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086A3D"/>
    <w:multiLevelType w:val="multilevel"/>
    <w:tmpl w:val="68D8917C"/>
    <w:lvl w:ilvl="0">
      <w:start w:val="1"/>
      <w:numFmt w:val="decimal"/>
      <w:lvlText w:val="%1."/>
      <w:lvlJc w:val="left"/>
      <w:pPr>
        <w:tabs>
          <w:tab w:val="num" w:pos="360"/>
        </w:tabs>
        <w:ind w:left="360" w:hanging="360"/>
      </w:pPr>
      <w:rPr>
        <w:rFonts w:hint="default"/>
      </w:rPr>
    </w:lvl>
    <w:lvl w:ilvl="1">
      <w:start w:val="1"/>
      <w:numFmt w:val="decimal"/>
      <w:pStyle w:val="StylNagwek2ArialNarrow-Bold1"/>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683F0DF7"/>
    <w:multiLevelType w:val="multilevel"/>
    <w:tmpl w:val="D11EEA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1EE120B"/>
    <w:multiLevelType w:val="multilevel"/>
    <w:tmpl w:val="B58098D4"/>
    <w:lvl w:ilvl="0">
      <w:start w:val="1"/>
      <w:numFmt w:val="none"/>
      <w:lvlText w:val="%1"/>
      <w:lvlJc w:val="left"/>
      <w:pPr>
        <w:tabs>
          <w:tab w:val="num" w:pos="360"/>
        </w:tabs>
        <w:ind w:left="0" w:firstLine="0"/>
      </w:pPr>
      <w:rPr>
        <w:rFonts w:hint="default"/>
      </w:rPr>
    </w:lvl>
    <w:lvl w:ilvl="1">
      <w:start w:val="1"/>
      <w:numFmt w:val="decimal"/>
      <w:pStyle w:val="StylNagwek2ArialNarrow-Bold"/>
      <w:lvlText w:val="%1%2."/>
      <w:lvlJc w:val="left"/>
      <w:pPr>
        <w:tabs>
          <w:tab w:val="num" w:pos="2520"/>
        </w:tabs>
        <w:ind w:left="0" w:firstLine="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A277A07"/>
    <w:multiLevelType w:val="multilevel"/>
    <w:tmpl w:val="5B5AEB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22531282">
    <w:abstractNumId w:val="5"/>
  </w:num>
  <w:num w:numId="2" w16cid:durableId="21178114">
    <w:abstractNumId w:val="3"/>
  </w:num>
  <w:num w:numId="3" w16cid:durableId="1821966988">
    <w:abstractNumId w:val="1"/>
  </w:num>
  <w:num w:numId="4" w16cid:durableId="1883594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24819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57910456">
    <w:abstractNumId w:val="0"/>
  </w:num>
  <w:num w:numId="7" w16cid:durableId="27756833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C75"/>
    <w:rsid w:val="0003231D"/>
    <w:rsid w:val="00042160"/>
    <w:rsid w:val="00062D3E"/>
    <w:rsid w:val="00074EAD"/>
    <w:rsid w:val="00084159"/>
    <w:rsid w:val="0009320C"/>
    <w:rsid w:val="00095DE3"/>
    <w:rsid w:val="000C269D"/>
    <w:rsid w:val="000D0A6D"/>
    <w:rsid w:val="000F45A0"/>
    <w:rsid w:val="001061C6"/>
    <w:rsid w:val="00123019"/>
    <w:rsid w:val="00132F12"/>
    <w:rsid w:val="0014206E"/>
    <w:rsid w:val="001464A1"/>
    <w:rsid w:val="00160E78"/>
    <w:rsid w:val="00180887"/>
    <w:rsid w:val="0018528B"/>
    <w:rsid w:val="00186091"/>
    <w:rsid w:val="00191288"/>
    <w:rsid w:val="001933C1"/>
    <w:rsid w:val="001A407A"/>
    <w:rsid w:val="001B222D"/>
    <w:rsid w:val="001B5C59"/>
    <w:rsid w:val="001F1597"/>
    <w:rsid w:val="00226841"/>
    <w:rsid w:val="00230CBE"/>
    <w:rsid w:val="002339EF"/>
    <w:rsid w:val="00241268"/>
    <w:rsid w:val="002637EB"/>
    <w:rsid w:val="002644BF"/>
    <w:rsid w:val="00292A2D"/>
    <w:rsid w:val="002B4C1D"/>
    <w:rsid w:val="002C4F78"/>
    <w:rsid w:val="002D4012"/>
    <w:rsid w:val="002E4C82"/>
    <w:rsid w:val="002F344C"/>
    <w:rsid w:val="002F52A5"/>
    <w:rsid w:val="002F6407"/>
    <w:rsid w:val="002F7F86"/>
    <w:rsid w:val="00300399"/>
    <w:rsid w:val="00304EB4"/>
    <w:rsid w:val="003062D7"/>
    <w:rsid w:val="00313B42"/>
    <w:rsid w:val="00313B9B"/>
    <w:rsid w:val="003363DB"/>
    <w:rsid w:val="00341A80"/>
    <w:rsid w:val="003736CF"/>
    <w:rsid w:val="00377E5F"/>
    <w:rsid w:val="0038313A"/>
    <w:rsid w:val="0039380F"/>
    <w:rsid w:val="003C78E2"/>
    <w:rsid w:val="003C7D6F"/>
    <w:rsid w:val="003D6315"/>
    <w:rsid w:val="003E18FD"/>
    <w:rsid w:val="003F322C"/>
    <w:rsid w:val="00415A88"/>
    <w:rsid w:val="004663ED"/>
    <w:rsid w:val="00487920"/>
    <w:rsid w:val="004B39AC"/>
    <w:rsid w:val="004F457E"/>
    <w:rsid w:val="004F5310"/>
    <w:rsid w:val="005124D2"/>
    <w:rsid w:val="00517CC2"/>
    <w:rsid w:val="005324DB"/>
    <w:rsid w:val="005362FA"/>
    <w:rsid w:val="0056208A"/>
    <w:rsid w:val="005A5EB2"/>
    <w:rsid w:val="005E6C7F"/>
    <w:rsid w:val="005F63E4"/>
    <w:rsid w:val="00602552"/>
    <w:rsid w:val="00615EFC"/>
    <w:rsid w:val="0063602E"/>
    <w:rsid w:val="00644006"/>
    <w:rsid w:val="00657DDD"/>
    <w:rsid w:val="0066010B"/>
    <w:rsid w:val="00677F63"/>
    <w:rsid w:val="006A6067"/>
    <w:rsid w:val="006B236C"/>
    <w:rsid w:val="006C08C7"/>
    <w:rsid w:val="006D7719"/>
    <w:rsid w:val="007851C1"/>
    <w:rsid w:val="007A12F0"/>
    <w:rsid w:val="007A5D1C"/>
    <w:rsid w:val="007B4FD6"/>
    <w:rsid w:val="007D7E88"/>
    <w:rsid w:val="007E3AEF"/>
    <w:rsid w:val="007E7B64"/>
    <w:rsid w:val="007F2171"/>
    <w:rsid w:val="007F36B2"/>
    <w:rsid w:val="00804A58"/>
    <w:rsid w:val="00822C2F"/>
    <w:rsid w:val="00831431"/>
    <w:rsid w:val="00836C4A"/>
    <w:rsid w:val="00846109"/>
    <w:rsid w:val="008543B0"/>
    <w:rsid w:val="00876D10"/>
    <w:rsid w:val="00882DFE"/>
    <w:rsid w:val="00892420"/>
    <w:rsid w:val="008A13B2"/>
    <w:rsid w:val="008A1A05"/>
    <w:rsid w:val="008A3587"/>
    <w:rsid w:val="008B3CD0"/>
    <w:rsid w:val="008C3686"/>
    <w:rsid w:val="008D555D"/>
    <w:rsid w:val="008D5943"/>
    <w:rsid w:val="008E45A9"/>
    <w:rsid w:val="008E6BB8"/>
    <w:rsid w:val="008E7E34"/>
    <w:rsid w:val="008F2B94"/>
    <w:rsid w:val="009140B0"/>
    <w:rsid w:val="00940485"/>
    <w:rsid w:val="00987E0C"/>
    <w:rsid w:val="00993B72"/>
    <w:rsid w:val="009A26F0"/>
    <w:rsid w:val="009B49BE"/>
    <w:rsid w:val="009D69EF"/>
    <w:rsid w:val="00A21BA1"/>
    <w:rsid w:val="00A401C1"/>
    <w:rsid w:val="00A51370"/>
    <w:rsid w:val="00A5273E"/>
    <w:rsid w:val="00A56E2E"/>
    <w:rsid w:val="00A56FE6"/>
    <w:rsid w:val="00A9282D"/>
    <w:rsid w:val="00AA6064"/>
    <w:rsid w:val="00AB1C42"/>
    <w:rsid w:val="00AB4205"/>
    <w:rsid w:val="00AB7CBB"/>
    <w:rsid w:val="00AE7AD4"/>
    <w:rsid w:val="00AF1B13"/>
    <w:rsid w:val="00B05948"/>
    <w:rsid w:val="00B07EB2"/>
    <w:rsid w:val="00B348FA"/>
    <w:rsid w:val="00B50F37"/>
    <w:rsid w:val="00B52838"/>
    <w:rsid w:val="00B62AB8"/>
    <w:rsid w:val="00B75541"/>
    <w:rsid w:val="00B87C6F"/>
    <w:rsid w:val="00B90D4E"/>
    <w:rsid w:val="00B96728"/>
    <w:rsid w:val="00BA6173"/>
    <w:rsid w:val="00BB4053"/>
    <w:rsid w:val="00BC1D1F"/>
    <w:rsid w:val="00BE4A56"/>
    <w:rsid w:val="00BF168E"/>
    <w:rsid w:val="00BF5687"/>
    <w:rsid w:val="00C075B6"/>
    <w:rsid w:val="00C1427A"/>
    <w:rsid w:val="00C2497B"/>
    <w:rsid w:val="00C35073"/>
    <w:rsid w:val="00C41D7C"/>
    <w:rsid w:val="00C4455B"/>
    <w:rsid w:val="00C46ED4"/>
    <w:rsid w:val="00C6297E"/>
    <w:rsid w:val="00C766A7"/>
    <w:rsid w:val="00C85CEE"/>
    <w:rsid w:val="00C91C75"/>
    <w:rsid w:val="00C959A7"/>
    <w:rsid w:val="00C97ED1"/>
    <w:rsid w:val="00CB0668"/>
    <w:rsid w:val="00CB0F9B"/>
    <w:rsid w:val="00CB7BCB"/>
    <w:rsid w:val="00CF2E9A"/>
    <w:rsid w:val="00D11644"/>
    <w:rsid w:val="00D22A3A"/>
    <w:rsid w:val="00D2345B"/>
    <w:rsid w:val="00D32216"/>
    <w:rsid w:val="00D439E1"/>
    <w:rsid w:val="00D77E6C"/>
    <w:rsid w:val="00D86592"/>
    <w:rsid w:val="00D9223F"/>
    <w:rsid w:val="00D97C8E"/>
    <w:rsid w:val="00DA2B7D"/>
    <w:rsid w:val="00DB7E07"/>
    <w:rsid w:val="00DE43CE"/>
    <w:rsid w:val="00E15738"/>
    <w:rsid w:val="00E33DFA"/>
    <w:rsid w:val="00E46242"/>
    <w:rsid w:val="00E55E48"/>
    <w:rsid w:val="00E667FC"/>
    <w:rsid w:val="00E935E8"/>
    <w:rsid w:val="00EC0054"/>
    <w:rsid w:val="00ED57D2"/>
    <w:rsid w:val="00EE162B"/>
    <w:rsid w:val="00EF1826"/>
    <w:rsid w:val="00EF3572"/>
    <w:rsid w:val="00F00FC1"/>
    <w:rsid w:val="00F031A7"/>
    <w:rsid w:val="00F03661"/>
    <w:rsid w:val="00F15C00"/>
    <w:rsid w:val="00F300BA"/>
    <w:rsid w:val="00F31D5A"/>
    <w:rsid w:val="00F50D7E"/>
    <w:rsid w:val="00F56E37"/>
    <w:rsid w:val="00F63D1C"/>
    <w:rsid w:val="00F70C23"/>
    <w:rsid w:val="00F72E6F"/>
    <w:rsid w:val="00FA7F1C"/>
    <w:rsid w:val="00FB2A7A"/>
    <w:rsid w:val="00FB3A26"/>
    <w:rsid w:val="00FF64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A069D2"/>
  <w15:chartTrackingRefBased/>
  <w15:docId w15:val="{4FE08B28-F9B3-460B-9B63-9053DAFD6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A7A"/>
    <w:pPr>
      <w:spacing w:after="200" w:line="276" w:lineRule="auto"/>
    </w:pPr>
  </w:style>
  <w:style w:type="paragraph" w:styleId="Nagwek1">
    <w:name w:val="heading 1"/>
    <w:basedOn w:val="Normalny"/>
    <w:next w:val="Normalny"/>
    <w:link w:val="Nagwek1Znak"/>
    <w:qFormat/>
    <w:rsid w:val="00C91C75"/>
    <w:pPr>
      <w:keepNext/>
      <w:numPr>
        <w:numId w:val="3"/>
      </w:numPr>
      <w:spacing w:before="120" w:after="480" w:line="240" w:lineRule="auto"/>
      <w:outlineLvl w:val="0"/>
    </w:pPr>
    <w:rPr>
      <w:rFonts w:ascii="Times New Roman" w:eastAsia="Times New Roman" w:hAnsi="Times New Roman" w:cs="Arial"/>
      <w:b/>
      <w:bCs/>
      <w:kern w:val="32"/>
      <w:sz w:val="28"/>
      <w:szCs w:val="32"/>
      <w:lang w:eastAsia="pl-PL"/>
    </w:rPr>
  </w:style>
  <w:style w:type="paragraph" w:styleId="Nagwek2">
    <w:name w:val="heading 2"/>
    <w:basedOn w:val="Normalny"/>
    <w:next w:val="Normalny"/>
    <w:link w:val="Nagwek2Znak"/>
    <w:autoRedefine/>
    <w:qFormat/>
    <w:rsid w:val="00C91C75"/>
    <w:pPr>
      <w:keepNext/>
      <w:numPr>
        <w:ilvl w:val="1"/>
        <w:numId w:val="3"/>
      </w:numPr>
      <w:tabs>
        <w:tab w:val="left" w:pos="567"/>
      </w:tabs>
      <w:spacing w:before="120" w:after="120" w:line="240" w:lineRule="auto"/>
      <w:ind w:left="0"/>
      <w:jc w:val="both"/>
      <w:outlineLvl w:val="1"/>
    </w:pPr>
    <w:rPr>
      <w:rFonts w:ascii="Arial" w:eastAsia="Times New Roman" w:hAnsi="Arial" w:cs="Arial"/>
      <w:b/>
      <w:bCs/>
      <w:i/>
      <w:iCs/>
      <w:sz w:val="24"/>
      <w:szCs w:val="28"/>
      <w:lang w:eastAsia="pl-PL"/>
    </w:rPr>
  </w:style>
  <w:style w:type="paragraph" w:styleId="Nagwek3">
    <w:name w:val="heading 3"/>
    <w:basedOn w:val="Normalny"/>
    <w:next w:val="Normalny"/>
    <w:link w:val="Nagwek3Znak"/>
    <w:autoRedefine/>
    <w:qFormat/>
    <w:rsid w:val="00C91C75"/>
    <w:pPr>
      <w:keepNext/>
      <w:numPr>
        <w:ilvl w:val="2"/>
        <w:numId w:val="3"/>
      </w:numPr>
      <w:tabs>
        <w:tab w:val="clear" w:pos="1080"/>
        <w:tab w:val="left" w:pos="567"/>
      </w:tabs>
      <w:spacing w:before="120" w:after="120" w:line="240" w:lineRule="auto"/>
      <w:ind w:left="567" w:hanging="567"/>
      <w:jc w:val="both"/>
      <w:outlineLvl w:val="2"/>
    </w:pPr>
    <w:rPr>
      <w:rFonts w:ascii="Arial" w:eastAsia="Times New Roman" w:hAnsi="Arial" w:cs="Arial"/>
      <w:b/>
      <w:bCs/>
      <w:i/>
      <w:sz w:val="20"/>
      <w:szCs w:val="26"/>
      <w:lang w:eastAsia="pl-PL"/>
    </w:rPr>
  </w:style>
  <w:style w:type="paragraph" w:styleId="Nagwek4">
    <w:name w:val="heading 4"/>
    <w:basedOn w:val="Normalny"/>
    <w:next w:val="Normalny"/>
    <w:link w:val="Nagwek4Znak"/>
    <w:autoRedefine/>
    <w:qFormat/>
    <w:rsid w:val="00C91C75"/>
    <w:pPr>
      <w:keepNext/>
      <w:numPr>
        <w:ilvl w:val="3"/>
        <w:numId w:val="3"/>
      </w:numPr>
      <w:tabs>
        <w:tab w:val="left" w:pos="567"/>
      </w:tabs>
      <w:spacing w:before="120" w:after="120" w:line="240" w:lineRule="auto"/>
      <w:ind w:left="862" w:hanging="862"/>
      <w:outlineLvl w:val="3"/>
    </w:pPr>
    <w:rPr>
      <w:rFonts w:ascii="Arial" w:eastAsia="Times New Roman" w:hAnsi="Arial" w:cs="Times New Roman"/>
      <w:b/>
      <w:bCs/>
      <w:i/>
      <w:sz w:val="18"/>
      <w:szCs w:val="28"/>
      <w:lang w:eastAsia="pl-PL"/>
    </w:rPr>
  </w:style>
  <w:style w:type="paragraph" w:styleId="Nagwek5">
    <w:name w:val="heading 5"/>
    <w:basedOn w:val="Normalny"/>
    <w:next w:val="Normalny"/>
    <w:link w:val="Nagwek5Znak"/>
    <w:qFormat/>
    <w:rsid w:val="00C91C75"/>
    <w:pPr>
      <w:numPr>
        <w:ilvl w:val="4"/>
        <w:numId w:val="3"/>
      </w:numPr>
      <w:spacing w:before="240" w:after="240" w:line="240" w:lineRule="auto"/>
      <w:outlineLvl w:val="4"/>
    </w:pPr>
    <w:rPr>
      <w:rFonts w:ascii="Times New Roman" w:eastAsia="Times New Roman" w:hAnsi="Times New Roman" w:cs="Times New Roman"/>
      <w:b/>
      <w:bCs/>
      <w:iCs/>
      <w:sz w:val="24"/>
      <w:szCs w:val="26"/>
      <w:lang w:eastAsia="pl-PL"/>
    </w:rPr>
  </w:style>
  <w:style w:type="paragraph" w:styleId="Nagwek6">
    <w:name w:val="heading 6"/>
    <w:basedOn w:val="Normalny"/>
    <w:next w:val="Normalny"/>
    <w:link w:val="Nagwek6Znak"/>
    <w:qFormat/>
    <w:rsid w:val="00C91C75"/>
    <w:pPr>
      <w:numPr>
        <w:ilvl w:val="5"/>
        <w:numId w:val="3"/>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C91C75"/>
    <w:pPr>
      <w:numPr>
        <w:ilvl w:val="6"/>
        <w:numId w:val="3"/>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C91C75"/>
    <w:pPr>
      <w:numPr>
        <w:ilvl w:val="7"/>
        <w:numId w:val="3"/>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C91C75"/>
    <w:pPr>
      <w:numPr>
        <w:ilvl w:val="8"/>
        <w:numId w:val="3"/>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1C75"/>
    <w:rPr>
      <w:rFonts w:ascii="Times New Roman" w:eastAsia="Times New Roman" w:hAnsi="Times New Roman" w:cs="Arial"/>
      <w:b/>
      <w:bCs/>
      <w:kern w:val="32"/>
      <w:sz w:val="28"/>
      <w:szCs w:val="32"/>
      <w:lang w:eastAsia="pl-PL"/>
    </w:rPr>
  </w:style>
  <w:style w:type="character" w:customStyle="1" w:styleId="Nagwek2Znak">
    <w:name w:val="Nagłówek 2 Znak"/>
    <w:basedOn w:val="Domylnaczcionkaakapitu"/>
    <w:link w:val="Nagwek2"/>
    <w:rsid w:val="00C91C75"/>
    <w:rPr>
      <w:rFonts w:ascii="Arial" w:eastAsia="Times New Roman" w:hAnsi="Arial" w:cs="Arial"/>
      <w:b/>
      <w:bCs/>
      <w:i/>
      <w:iCs/>
      <w:sz w:val="24"/>
      <w:szCs w:val="28"/>
      <w:lang w:eastAsia="pl-PL"/>
    </w:rPr>
  </w:style>
  <w:style w:type="character" w:customStyle="1" w:styleId="Nagwek3Znak">
    <w:name w:val="Nagłówek 3 Znak"/>
    <w:basedOn w:val="Domylnaczcionkaakapitu"/>
    <w:link w:val="Nagwek3"/>
    <w:rsid w:val="00C91C75"/>
    <w:rPr>
      <w:rFonts w:ascii="Arial" w:eastAsia="Times New Roman" w:hAnsi="Arial" w:cs="Arial"/>
      <w:b/>
      <w:bCs/>
      <w:i/>
      <w:sz w:val="20"/>
      <w:szCs w:val="26"/>
      <w:lang w:eastAsia="pl-PL"/>
    </w:rPr>
  </w:style>
  <w:style w:type="character" w:customStyle="1" w:styleId="Nagwek4Znak">
    <w:name w:val="Nagłówek 4 Znak"/>
    <w:basedOn w:val="Domylnaczcionkaakapitu"/>
    <w:link w:val="Nagwek4"/>
    <w:rsid w:val="00C91C75"/>
    <w:rPr>
      <w:rFonts w:ascii="Arial" w:eastAsia="Times New Roman" w:hAnsi="Arial" w:cs="Times New Roman"/>
      <w:b/>
      <w:bCs/>
      <w:i/>
      <w:sz w:val="18"/>
      <w:szCs w:val="28"/>
      <w:lang w:eastAsia="pl-PL"/>
    </w:rPr>
  </w:style>
  <w:style w:type="character" w:customStyle="1" w:styleId="Nagwek5Znak">
    <w:name w:val="Nagłówek 5 Znak"/>
    <w:basedOn w:val="Domylnaczcionkaakapitu"/>
    <w:link w:val="Nagwek5"/>
    <w:rsid w:val="00C91C75"/>
    <w:rPr>
      <w:rFonts w:ascii="Times New Roman" w:eastAsia="Times New Roman" w:hAnsi="Times New Roman" w:cs="Times New Roman"/>
      <w:b/>
      <w:bCs/>
      <w:iCs/>
      <w:sz w:val="24"/>
      <w:szCs w:val="26"/>
      <w:lang w:eastAsia="pl-PL"/>
    </w:rPr>
  </w:style>
  <w:style w:type="character" w:customStyle="1" w:styleId="Nagwek6Znak">
    <w:name w:val="Nagłówek 6 Znak"/>
    <w:basedOn w:val="Domylnaczcionkaakapitu"/>
    <w:link w:val="Nagwek6"/>
    <w:rsid w:val="00C91C75"/>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C91C7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C91C7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C91C75"/>
    <w:rPr>
      <w:rFonts w:ascii="Arial" w:eastAsia="Times New Roman" w:hAnsi="Arial" w:cs="Arial"/>
      <w:lang w:eastAsia="pl-PL"/>
    </w:rPr>
  </w:style>
  <w:style w:type="numbering" w:customStyle="1" w:styleId="Bezlisty1">
    <w:name w:val="Bez listy1"/>
    <w:next w:val="Bezlisty"/>
    <w:semiHidden/>
    <w:unhideWhenUsed/>
    <w:rsid w:val="00C91C75"/>
  </w:style>
  <w:style w:type="paragraph" w:styleId="Spisilustracji">
    <w:name w:val="table of figures"/>
    <w:basedOn w:val="Normalny"/>
    <w:next w:val="Normalny"/>
    <w:semiHidden/>
    <w:rsid w:val="00C91C75"/>
    <w:pPr>
      <w:spacing w:after="0" w:line="240" w:lineRule="auto"/>
      <w:ind w:left="480" w:hanging="48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rsid w:val="00C91C75"/>
    <w:pPr>
      <w:tabs>
        <w:tab w:val="left" w:pos="567"/>
        <w:tab w:val="right" w:leader="dot" w:pos="9062"/>
      </w:tabs>
      <w:spacing w:before="120" w:after="240" w:line="240" w:lineRule="auto"/>
    </w:pPr>
    <w:rPr>
      <w:rFonts w:ascii="Arial" w:eastAsia="Times New Roman" w:hAnsi="Arial" w:cs="Times New Roman"/>
      <w:bCs/>
      <w:sz w:val="20"/>
      <w:szCs w:val="28"/>
      <w:lang w:eastAsia="pl-PL"/>
    </w:rPr>
  </w:style>
  <w:style w:type="paragraph" w:styleId="Spistreci2">
    <w:name w:val="toc 2"/>
    <w:basedOn w:val="Normalny"/>
    <w:next w:val="Normalny"/>
    <w:autoRedefine/>
    <w:uiPriority w:val="39"/>
    <w:rsid w:val="00C91C75"/>
    <w:pPr>
      <w:tabs>
        <w:tab w:val="left" w:pos="567"/>
        <w:tab w:val="right" w:leader="dot" w:pos="9062"/>
      </w:tabs>
      <w:spacing w:before="240" w:after="120" w:line="240" w:lineRule="auto"/>
    </w:pPr>
    <w:rPr>
      <w:rFonts w:ascii="Arial" w:eastAsia="Times New Roman" w:hAnsi="Arial" w:cs="Times New Roman"/>
      <w:bCs/>
      <w:sz w:val="20"/>
      <w:szCs w:val="24"/>
      <w:lang w:eastAsia="pl-PL"/>
    </w:rPr>
  </w:style>
  <w:style w:type="paragraph" w:styleId="Spistreci3">
    <w:name w:val="toc 3"/>
    <w:basedOn w:val="Normalny"/>
    <w:next w:val="Normalny"/>
    <w:autoRedefine/>
    <w:uiPriority w:val="39"/>
    <w:rsid w:val="00C91C75"/>
    <w:pPr>
      <w:tabs>
        <w:tab w:val="left" w:pos="567"/>
        <w:tab w:val="right" w:leader="dot" w:pos="9062"/>
      </w:tabs>
      <w:spacing w:before="120" w:after="60" w:line="240" w:lineRule="auto"/>
      <w:ind w:left="567" w:hanging="567"/>
    </w:pPr>
    <w:rPr>
      <w:rFonts w:ascii="Arial" w:eastAsia="Times New Roman" w:hAnsi="Arial" w:cs="Times New Roman"/>
      <w:sz w:val="18"/>
      <w:szCs w:val="24"/>
      <w:lang w:eastAsia="pl-PL"/>
    </w:rPr>
  </w:style>
  <w:style w:type="paragraph" w:styleId="Spistreci4">
    <w:name w:val="toc 4"/>
    <w:basedOn w:val="Normalny"/>
    <w:next w:val="Normalny"/>
    <w:autoRedefine/>
    <w:semiHidden/>
    <w:rsid w:val="00C91C75"/>
    <w:pPr>
      <w:tabs>
        <w:tab w:val="left" w:pos="567"/>
        <w:tab w:val="right" w:leader="dot" w:pos="9062"/>
      </w:tabs>
      <w:spacing w:before="120" w:after="60" w:line="240" w:lineRule="auto"/>
    </w:pPr>
    <w:rPr>
      <w:rFonts w:ascii="Arial" w:eastAsia="Times New Roman" w:hAnsi="Arial" w:cs="Times New Roman"/>
      <w:sz w:val="16"/>
      <w:szCs w:val="24"/>
      <w:lang w:eastAsia="pl-PL"/>
    </w:rPr>
  </w:style>
  <w:style w:type="paragraph" w:styleId="Spistreci5">
    <w:name w:val="toc 5"/>
    <w:basedOn w:val="Normalny"/>
    <w:next w:val="Normalny"/>
    <w:autoRedefine/>
    <w:semiHidden/>
    <w:rsid w:val="00C91C75"/>
    <w:pPr>
      <w:spacing w:before="240" w:after="240" w:line="240" w:lineRule="auto"/>
      <w:ind w:left="720"/>
    </w:pPr>
    <w:rPr>
      <w:rFonts w:ascii="Times New Roman" w:eastAsia="Times New Roman" w:hAnsi="Times New Roman" w:cs="Times New Roman"/>
      <w:sz w:val="24"/>
      <w:szCs w:val="24"/>
      <w:lang w:eastAsia="pl-PL"/>
    </w:rPr>
  </w:style>
  <w:style w:type="paragraph" w:styleId="Spistreci6">
    <w:name w:val="toc 6"/>
    <w:basedOn w:val="Normalny"/>
    <w:next w:val="Normalny"/>
    <w:autoRedefine/>
    <w:semiHidden/>
    <w:rsid w:val="00C91C75"/>
    <w:pPr>
      <w:spacing w:after="0" w:line="240" w:lineRule="auto"/>
      <w:ind w:left="960"/>
    </w:pPr>
    <w:rPr>
      <w:rFonts w:ascii="Times New Roman" w:eastAsia="Times New Roman" w:hAnsi="Times New Roman" w:cs="Times New Roman"/>
      <w:sz w:val="24"/>
      <w:szCs w:val="24"/>
      <w:lang w:eastAsia="pl-PL"/>
    </w:rPr>
  </w:style>
  <w:style w:type="paragraph" w:styleId="Spistreci7">
    <w:name w:val="toc 7"/>
    <w:basedOn w:val="Normalny"/>
    <w:next w:val="Normalny"/>
    <w:autoRedefine/>
    <w:semiHidden/>
    <w:rsid w:val="00C91C75"/>
    <w:pPr>
      <w:spacing w:after="0" w:line="240" w:lineRule="auto"/>
      <w:ind w:left="1200"/>
    </w:pPr>
    <w:rPr>
      <w:rFonts w:ascii="Times New Roman" w:eastAsia="Times New Roman" w:hAnsi="Times New Roman" w:cs="Times New Roman"/>
      <w:sz w:val="24"/>
      <w:szCs w:val="24"/>
      <w:lang w:eastAsia="pl-PL"/>
    </w:rPr>
  </w:style>
  <w:style w:type="paragraph" w:styleId="Spistreci8">
    <w:name w:val="toc 8"/>
    <w:basedOn w:val="Normalny"/>
    <w:next w:val="Normalny"/>
    <w:autoRedefine/>
    <w:semiHidden/>
    <w:rsid w:val="00C91C75"/>
    <w:pPr>
      <w:spacing w:after="0" w:line="240" w:lineRule="auto"/>
      <w:ind w:left="1440"/>
    </w:pPr>
    <w:rPr>
      <w:rFonts w:ascii="Times New Roman" w:eastAsia="Times New Roman" w:hAnsi="Times New Roman" w:cs="Times New Roman"/>
      <w:sz w:val="24"/>
      <w:szCs w:val="24"/>
      <w:lang w:eastAsia="pl-PL"/>
    </w:rPr>
  </w:style>
  <w:style w:type="paragraph" w:styleId="Spistreci9">
    <w:name w:val="toc 9"/>
    <w:basedOn w:val="Normalny"/>
    <w:next w:val="Normalny"/>
    <w:autoRedefine/>
    <w:semiHidden/>
    <w:rsid w:val="00C91C75"/>
    <w:pPr>
      <w:spacing w:after="0" w:line="240" w:lineRule="auto"/>
      <w:ind w:left="1680"/>
    </w:pPr>
    <w:rPr>
      <w:rFonts w:ascii="Times New Roman" w:eastAsia="Times New Roman" w:hAnsi="Times New Roman" w:cs="Times New Roman"/>
      <w:sz w:val="24"/>
      <w:szCs w:val="24"/>
      <w:lang w:eastAsia="pl-PL"/>
    </w:rPr>
  </w:style>
  <w:style w:type="table" w:styleId="Tabela-Siatka">
    <w:name w:val="Table Grid"/>
    <w:basedOn w:val="Standardowy"/>
    <w:rsid w:val="00C91C7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C91C7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C91C75"/>
    <w:rPr>
      <w:rFonts w:ascii="Times New Roman" w:eastAsia="Times New Roman" w:hAnsi="Times New Roman" w:cs="Times New Roman"/>
      <w:sz w:val="24"/>
      <w:szCs w:val="24"/>
      <w:lang w:eastAsia="pl-PL"/>
    </w:rPr>
  </w:style>
  <w:style w:type="paragraph" w:styleId="Stopka">
    <w:name w:val="footer"/>
    <w:basedOn w:val="Normalny"/>
    <w:link w:val="StopkaZnak"/>
    <w:rsid w:val="00C91C7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C91C75"/>
    <w:rPr>
      <w:rFonts w:ascii="Times New Roman" w:eastAsia="Times New Roman" w:hAnsi="Times New Roman" w:cs="Times New Roman"/>
      <w:sz w:val="24"/>
      <w:szCs w:val="24"/>
      <w:lang w:eastAsia="pl-PL"/>
    </w:rPr>
  </w:style>
  <w:style w:type="character" w:styleId="Numerstrony">
    <w:name w:val="page number"/>
    <w:basedOn w:val="Domylnaczcionkaakapitu"/>
    <w:rsid w:val="00C91C75"/>
  </w:style>
  <w:style w:type="character" w:styleId="Hipercze">
    <w:name w:val="Hyperlink"/>
    <w:rsid w:val="00C91C75"/>
    <w:rPr>
      <w:color w:val="0000FF"/>
      <w:u w:val="single"/>
    </w:rPr>
  </w:style>
  <w:style w:type="paragraph" w:customStyle="1" w:styleId="StylNagwek2ArialNarrow-Bold">
    <w:name w:val="Styl Nagłówek 2 + ArialNarrow-Bold"/>
    <w:basedOn w:val="Nagwek2"/>
    <w:link w:val="StylNagwek2ArialNarrow-BoldZnak"/>
    <w:autoRedefine/>
    <w:rsid w:val="00C91C75"/>
    <w:pPr>
      <w:numPr>
        <w:numId w:val="1"/>
      </w:numPr>
    </w:pPr>
    <w:rPr>
      <w:rFonts w:ascii="ArialNarrow-Bold" w:hAnsi="ArialNarrow-Bold"/>
      <w:sz w:val="22"/>
    </w:rPr>
  </w:style>
  <w:style w:type="character" w:customStyle="1" w:styleId="StylNagwek2ArialNarrow-BoldZnak">
    <w:name w:val="Styl Nagłówek 2 + ArialNarrow-Bold Znak"/>
    <w:link w:val="StylNagwek2ArialNarrow-Bold"/>
    <w:rsid w:val="00C91C75"/>
    <w:rPr>
      <w:rFonts w:ascii="ArialNarrow-Bold" w:eastAsia="Times New Roman" w:hAnsi="ArialNarrow-Bold" w:cs="Arial"/>
      <w:b/>
      <w:bCs/>
      <w:i/>
      <w:iCs/>
      <w:szCs w:val="28"/>
      <w:lang w:eastAsia="pl-PL"/>
    </w:rPr>
  </w:style>
  <w:style w:type="paragraph" w:customStyle="1" w:styleId="StylNagwek1Arial12pt">
    <w:name w:val="Styl Nagłówek 1 + Arial 12 pt"/>
    <w:basedOn w:val="Nagwek1"/>
    <w:autoRedefine/>
    <w:rsid w:val="00C91C75"/>
    <w:pPr>
      <w:numPr>
        <w:numId w:val="0"/>
      </w:numPr>
      <w:tabs>
        <w:tab w:val="left" w:pos="567"/>
      </w:tabs>
      <w:spacing w:before="0" w:after="120"/>
      <w:ind w:left="284"/>
    </w:pPr>
    <w:rPr>
      <w:rFonts w:ascii="Arial" w:hAnsi="Arial"/>
      <w:sz w:val="22"/>
    </w:rPr>
  </w:style>
  <w:style w:type="paragraph" w:customStyle="1" w:styleId="StylNagwek2ArialNarrow-Bold1">
    <w:name w:val="Styl Nagłówek 2 + ArialNarrow-Bold1"/>
    <w:basedOn w:val="Nagwek2"/>
    <w:autoRedefine/>
    <w:rsid w:val="00C91C75"/>
    <w:pPr>
      <w:numPr>
        <w:numId w:val="2"/>
      </w:numPr>
    </w:pPr>
    <w:rPr>
      <w:rFonts w:ascii="ArialNarrow-Bold" w:hAnsi="ArialNarrow-Bold"/>
      <w:iCs w:val="0"/>
    </w:rPr>
  </w:style>
  <w:style w:type="paragraph" w:styleId="Mapadokumentu">
    <w:name w:val="Document Map"/>
    <w:basedOn w:val="Normalny"/>
    <w:link w:val="MapadokumentuZnak"/>
    <w:semiHidden/>
    <w:rsid w:val="00C91C75"/>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C91C75"/>
    <w:rPr>
      <w:rFonts w:ascii="Tahoma" w:eastAsia="Times New Roman" w:hAnsi="Tahoma" w:cs="Tahoma"/>
      <w:sz w:val="20"/>
      <w:szCs w:val="20"/>
      <w:shd w:val="clear" w:color="auto" w:fill="000080"/>
      <w:lang w:eastAsia="pl-PL"/>
    </w:rPr>
  </w:style>
  <w:style w:type="paragraph" w:styleId="Tekstprzypisudolnego">
    <w:name w:val="footnote text"/>
    <w:basedOn w:val="Normalny"/>
    <w:link w:val="TekstprzypisudolnegoZnak"/>
    <w:semiHidden/>
    <w:rsid w:val="00C91C7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C91C75"/>
    <w:rPr>
      <w:rFonts w:ascii="Times New Roman" w:eastAsia="Times New Roman" w:hAnsi="Times New Roman" w:cs="Times New Roman"/>
      <w:sz w:val="20"/>
      <w:szCs w:val="20"/>
      <w:lang w:eastAsia="pl-PL"/>
    </w:rPr>
  </w:style>
  <w:style w:type="character" w:styleId="Odwoanieprzypisudolnego">
    <w:name w:val="footnote reference"/>
    <w:semiHidden/>
    <w:rsid w:val="00C91C75"/>
    <w:rPr>
      <w:vertAlign w:val="superscript"/>
    </w:rPr>
  </w:style>
  <w:style w:type="character" w:customStyle="1" w:styleId="Nierozpoznanawzmianka1">
    <w:name w:val="Nierozpoznana wzmianka1"/>
    <w:uiPriority w:val="99"/>
    <w:semiHidden/>
    <w:unhideWhenUsed/>
    <w:rsid w:val="00C91C75"/>
    <w:rPr>
      <w:color w:val="605E5C"/>
      <w:shd w:val="clear" w:color="auto" w:fill="E1DFDD"/>
    </w:rPr>
  </w:style>
  <w:style w:type="paragraph" w:styleId="Akapitzlist">
    <w:name w:val="List Paragraph"/>
    <w:aliases w:val="Preambuła,normalny tekst,CW_Lista,L1,Numerowanie,maz_wyliczenie,opis dzialania,K-P_odwolanie,A_wyliczenie,Akapit z listą5,BulletC,Wyliczanie,Obiekt,List Paragraph,Akapit z listą31,Bullets,2 heading,WyliczPrzyklad,Wypunktowanie,List WJ,lp1"/>
    <w:basedOn w:val="Normalny"/>
    <w:link w:val="AkapitzlistZnak"/>
    <w:uiPriority w:val="34"/>
    <w:qFormat/>
    <w:rsid w:val="00C91C75"/>
    <w:pPr>
      <w:spacing w:after="0" w:line="240" w:lineRule="auto"/>
      <w:ind w:left="708"/>
    </w:pPr>
    <w:rPr>
      <w:rFonts w:ascii="Times New Roman" w:eastAsia="Times New Roman" w:hAnsi="Times New Roman" w:cs="Times New Roman"/>
      <w:sz w:val="24"/>
      <w:szCs w:val="24"/>
      <w:lang w:eastAsia="pl-PL"/>
    </w:rPr>
  </w:style>
  <w:style w:type="paragraph" w:customStyle="1" w:styleId="Default">
    <w:name w:val="Default"/>
    <w:rsid w:val="00C91C75"/>
    <w:pPr>
      <w:autoSpaceDE w:val="0"/>
      <w:autoSpaceDN w:val="0"/>
      <w:adjustRightInd w:val="0"/>
      <w:spacing w:after="0" w:line="240" w:lineRule="auto"/>
    </w:pPr>
    <w:rPr>
      <w:rFonts w:ascii="Tahoma" w:eastAsia="Times New Roman" w:hAnsi="Tahoma" w:cs="Tahoma"/>
      <w:color w:val="000000"/>
      <w:sz w:val="24"/>
      <w:szCs w:val="24"/>
      <w:lang w:eastAsia="pl-PL"/>
    </w:rPr>
  </w:style>
  <w:style w:type="paragraph" w:styleId="Nagwekspisutreci">
    <w:name w:val="TOC Heading"/>
    <w:basedOn w:val="Nagwek1"/>
    <w:next w:val="Normalny"/>
    <w:uiPriority w:val="39"/>
    <w:unhideWhenUsed/>
    <w:qFormat/>
    <w:rsid w:val="00C91C75"/>
    <w:pPr>
      <w:keepLines/>
      <w:numPr>
        <w:numId w:val="0"/>
      </w:numPr>
      <w:spacing w:before="240" w:after="0" w:line="259" w:lineRule="auto"/>
      <w:outlineLvl w:val="9"/>
    </w:pPr>
    <w:rPr>
      <w:rFonts w:ascii="Calibri Light" w:hAnsi="Calibri Light" w:cs="Times New Roman"/>
      <w:b w:val="0"/>
      <w:bCs w:val="0"/>
      <w:color w:val="2F5496"/>
      <w:kern w:val="0"/>
      <w:sz w:val="32"/>
    </w:rPr>
  </w:style>
  <w:style w:type="character" w:styleId="Odwoaniedokomentarza">
    <w:name w:val="annotation reference"/>
    <w:basedOn w:val="Domylnaczcionkaakapitu"/>
    <w:unhideWhenUsed/>
    <w:rsid w:val="00313B42"/>
    <w:rPr>
      <w:sz w:val="16"/>
      <w:szCs w:val="16"/>
    </w:rPr>
  </w:style>
  <w:style w:type="paragraph" w:styleId="Tekstkomentarza">
    <w:name w:val="annotation text"/>
    <w:basedOn w:val="Normalny"/>
    <w:link w:val="TekstkomentarzaZnak"/>
    <w:unhideWhenUsed/>
    <w:rsid w:val="00313B42"/>
    <w:pPr>
      <w:spacing w:line="240" w:lineRule="auto"/>
    </w:pPr>
    <w:rPr>
      <w:sz w:val="20"/>
      <w:szCs w:val="20"/>
    </w:rPr>
  </w:style>
  <w:style w:type="character" w:customStyle="1" w:styleId="TekstkomentarzaZnak">
    <w:name w:val="Tekst komentarza Znak"/>
    <w:basedOn w:val="Domylnaczcionkaakapitu"/>
    <w:link w:val="Tekstkomentarza"/>
    <w:rsid w:val="00313B42"/>
    <w:rPr>
      <w:sz w:val="20"/>
      <w:szCs w:val="20"/>
    </w:rPr>
  </w:style>
  <w:style w:type="paragraph" w:styleId="Tematkomentarza">
    <w:name w:val="annotation subject"/>
    <w:basedOn w:val="Tekstkomentarza"/>
    <w:next w:val="Tekstkomentarza"/>
    <w:link w:val="TematkomentarzaZnak"/>
    <w:uiPriority w:val="99"/>
    <w:semiHidden/>
    <w:unhideWhenUsed/>
    <w:rsid w:val="00313B42"/>
    <w:rPr>
      <w:b/>
      <w:bCs/>
    </w:rPr>
  </w:style>
  <w:style w:type="character" w:customStyle="1" w:styleId="TematkomentarzaZnak">
    <w:name w:val="Temat komentarza Znak"/>
    <w:basedOn w:val="TekstkomentarzaZnak"/>
    <w:link w:val="Tematkomentarza"/>
    <w:uiPriority w:val="99"/>
    <w:semiHidden/>
    <w:rsid w:val="00313B42"/>
    <w:rPr>
      <w:b/>
      <w:bCs/>
      <w:sz w:val="20"/>
      <w:szCs w:val="20"/>
    </w:rPr>
  </w:style>
  <w:style w:type="paragraph" w:styleId="Tekstdymka">
    <w:name w:val="Balloon Text"/>
    <w:basedOn w:val="Normalny"/>
    <w:link w:val="TekstdymkaZnak"/>
    <w:uiPriority w:val="99"/>
    <w:semiHidden/>
    <w:unhideWhenUsed/>
    <w:rsid w:val="00313B4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3B42"/>
    <w:rPr>
      <w:rFonts w:ascii="Segoe UI" w:hAnsi="Segoe UI" w:cs="Segoe UI"/>
      <w:sz w:val="18"/>
      <w:szCs w:val="18"/>
    </w:rPr>
  </w:style>
  <w:style w:type="character" w:customStyle="1" w:styleId="AkapitzlistZnak">
    <w:name w:val="Akapit z listą Znak"/>
    <w:aliases w:val="Preambuła Znak,normalny tekst Znak,CW_Lista Znak,L1 Znak,Numerowanie Znak,maz_wyliczenie Znak,opis dzialania Znak,K-P_odwolanie Znak,A_wyliczenie Znak,Akapit z listą5 Znak,BulletC Znak,Wyliczanie Znak,Obiekt Znak,List Paragraph Znak"/>
    <w:link w:val="Akapitzlist"/>
    <w:uiPriority w:val="34"/>
    <w:qFormat/>
    <w:locked/>
    <w:rsid w:val="002D4012"/>
    <w:rPr>
      <w:rFonts w:ascii="Times New Roman" w:eastAsia="Times New Roman" w:hAnsi="Times New Roman" w:cs="Times New Roman"/>
      <w:sz w:val="24"/>
      <w:szCs w:val="24"/>
      <w:lang w:eastAsia="pl-PL"/>
    </w:rPr>
  </w:style>
  <w:style w:type="character" w:customStyle="1" w:styleId="alb">
    <w:name w:val="a_lb"/>
    <w:basedOn w:val="Domylnaczcionkaakapitu"/>
    <w:rsid w:val="0039380F"/>
  </w:style>
  <w:style w:type="paragraph" w:styleId="Tekstpodstawowy">
    <w:name w:val="Body Text"/>
    <w:basedOn w:val="Normalny"/>
    <w:link w:val="TekstpodstawowyZnak"/>
    <w:uiPriority w:val="1"/>
    <w:qFormat/>
    <w:rsid w:val="00A9282D"/>
    <w:pPr>
      <w:widowControl w:val="0"/>
      <w:spacing w:before="41" w:after="0" w:line="240" w:lineRule="auto"/>
      <w:ind w:left="824"/>
    </w:pPr>
    <w:rPr>
      <w:rFonts w:ascii="Calibri" w:eastAsia="Calibri" w:hAnsi="Calibri"/>
      <w:lang w:val="en-US"/>
    </w:rPr>
  </w:style>
  <w:style w:type="character" w:customStyle="1" w:styleId="TekstpodstawowyZnak">
    <w:name w:val="Tekst podstawowy Znak"/>
    <w:basedOn w:val="Domylnaczcionkaakapitu"/>
    <w:link w:val="Tekstpodstawowy"/>
    <w:uiPriority w:val="1"/>
    <w:rsid w:val="00A9282D"/>
    <w:rPr>
      <w:rFonts w:ascii="Calibri" w:eastAsia="Calibri" w:hAnsi="Calibri"/>
      <w:lang w:val="en-US"/>
    </w:rPr>
  </w:style>
  <w:style w:type="paragraph" w:styleId="HTML-wstpniesformatowany">
    <w:name w:val="HTML Preformatted"/>
    <w:basedOn w:val="Normalny"/>
    <w:link w:val="HTML-wstpniesformatowanyZnak"/>
    <w:uiPriority w:val="99"/>
    <w:unhideWhenUsed/>
    <w:rsid w:val="008A3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pl-PL"/>
    </w:rPr>
  </w:style>
  <w:style w:type="character" w:customStyle="1" w:styleId="HTML-wstpniesformatowanyZnak">
    <w:name w:val="HTML - wstępnie sformatowany Znak"/>
    <w:basedOn w:val="Domylnaczcionkaakapitu"/>
    <w:link w:val="HTML-wstpniesformatowany"/>
    <w:uiPriority w:val="99"/>
    <w:rsid w:val="008A3587"/>
    <w:rPr>
      <w:rFonts w:ascii="Courier New" w:hAnsi="Courier New" w:cs="Courier New"/>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010505">
      <w:bodyDiv w:val="1"/>
      <w:marLeft w:val="0"/>
      <w:marRight w:val="0"/>
      <w:marTop w:val="0"/>
      <w:marBottom w:val="0"/>
      <w:divBdr>
        <w:top w:val="none" w:sz="0" w:space="0" w:color="auto"/>
        <w:left w:val="none" w:sz="0" w:space="0" w:color="auto"/>
        <w:bottom w:val="none" w:sz="0" w:space="0" w:color="auto"/>
        <w:right w:val="none" w:sz="0" w:space="0" w:color="auto"/>
      </w:divBdr>
    </w:div>
    <w:div w:id="190356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odo@loconi.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7080BB5B8E4B54989A875B3D57AAE05" ma:contentTypeVersion="3" ma:contentTypeDescription="Utwórz nowy dokument." ma:contentTypeScope="" ma:versionID="fc4033efe43e7ea89b2901e5fb313c62">
  <xsd:schema xmlns:xsd="http://www.w3.org/2001/XMLSchema" xmlns:xs="http://www.w3.org/2001/XMLSchema" xmlns:p="http://schemas.microsoft.com/office/2006/metadata/properties" xmlns:ns2="1fe6cb29-a8f4-4000-a393-8a5921bdcad0" targetNamespace="http://schemas.microsoft.com/office/2006/metadata/properties" ma:root="true" ma:fieldsID="5d4afb9362edc2b05c7da7f52bf5a944" ns2:_="">
    <xsd:import namespace="1fe6cb29-a8f4-4000-a393-8a5921bdcad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e6cb29-a8f4-4000-a393-8a5921bdca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96DB2C-E0A3-40C9-8D73-08E522486FD9}">
  <ds:schemaRefs>
    <ds:schemaRef ds:uri="http://schemas.microsoft.com/sharepoint/v3/contenttype/forms"/>
  </ds:schemaRefs>
</ds:datastoreItem>
</file>

<file path=customXml/itemProps2.xml><?xml version="1.0" encoding="utf-8"?>
<ds:datastoreItem xmlns:ds="http://schemas.openxmlformats.org/officeDocument/2006/customXml" ds:itemID="{F2469E4C-0260-4D44-B5FF-C6D25E1CB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e6cb29-a8f4-4000-a393-8a5921bdca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9B15AA-62E4-46B5-8786-FC3FFB25157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0c1128d-c062-45c9-b6cb-a7f1c8c9dd1d}" enabled="1" method="Standard" siteId="{e7ef6e9c-1970-4277-9a29-c3e1ccc34ae3}"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3</Pages>
  <Words>796</Words>
  <Characters>4781</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Knap</dc:creator>
  <cp:keywords/>
  <dc:description/>
  <cp:lastModifiedBy>Bartosz Majer - Loconi Intermodal S.A.</cp:lastModifiedBy>
  <cp:revision>6</cp:revision>
  <cp:lastPrinted>2025-10-16T09:13:00Z</cp:lastPrinted>
  <dcterms:created xsi:type="dcterms:W3CDTF">2025-09-18T16:38:00Z</dcterms:created>
  <dcterms:modified xsi:type="dcterms:W3CDTF">2025-10-16T09:13:00Z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0x010100D7080BB5B8E4B54989A875B3D57AAE05</vt:lpwstr>
  </property>
</Properties>
</file>